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88449" w14:textId="02303EAD" w:rsidR="00512A1E" w:rsidRPr="005C7122" w:rsidRDefault="00A5736B" w:rsidP="00A5736B">
      <w:pPr>
        <w:rPr>
          <w:rFonts w:ascii="Arial" w:hAnsi="Arial" w:cs="Arial"/>
          <w:b/>
          <w:sz w:val="20"/>
          <w:szCs w:val="18"/>
        </w:rPr>
      </w:pPr>
      <w:r>
        <w:rPr>
          <w:rFonts w:ascii="Arial" w:hAnsi="Arial" w:cs="Arial"/>
          <w:b/>
          <w:sz w:val="20"/>
          <w:szCs w:val="18"/>
        </w:rPr>
        <w:t xml:space="preserve">BSC </w:t>
      </w:r>
      <w:r w:rsidR="00926B3F">
        <w:rPr>
          <w:rFonts w:ascii="Arial" w:hAnsi="Arial" w:cs="Arial"/>
          <w:b/>
          <w:sz w:val="20"/>
          <w:szCs w:val="18"/>
        </w:rPr>
        <w:t>116</w:t>
      </w:r>
      <w:r w:rsidR="000E1572">
        <w:rPr>
          <w:rFonts w:ascii="Arial" w:hAnsi="Arial" w:cs="Arial"/>
          <w:b/>
          <w:sz w:val="20"/>
          <w:szCs w:val="18"/>
        </w:rPr>
        <w:t>-001</w:t>
      </w:r>
      <w:r w:rsidR="00D8073B" w:rsidRPr="005C7122">
        <w:rPr>
          <w:rFonts w:ascii="Arial" w:hAnsi="Arial" w:cs="Arial"/>
          <w:b/>
          <w:sz w:val="20"/>
          <w:szCs w:val="18"/>
        </w:rPr>
        <w:tab/>
      </w:r>
      <w:r w:rsidR="00D8073B" w:rsidRPr="005C7122">
        <w:rPr>
          <w:rFonts w:ascii="Arial" w:hAnsi="Arial" w:cs="Arial"/>
          <w:b/>
          <w:sz w:val="20"/>
          <w:szCs w:val="18"/>
        </w:rPr>
        <w:tab/>
      </w:r>
      <w:r w:rsidR="00926B3F">
        <w:rPr>
          <w:rFonts w:ascii="Arial" w:hAnsi="Arial" w:cs="Arial"/>
          <w:b/>
          <w:sz w:val="20"/>
          <w:szCs w:val="18"/>
        </w:rPr>
        <w:t>PRINCIPLES OF BIOLOGY II</w:t>
      </w:r>
      <w:r w:rsidR="00C242BA">
        <w:rPr>
          <w:rFonts w:ascii="Arial" w:hAnsi="Arial" w:cs="Arial"/>
          <w:b/>
          <w:sz w:val="20"/>
          <w:szCs w:val="18"/>
        </w:rPr>
        <w:t xml:space="preserve"> (</w:t>
      </w:r>
      <w:r w:rsidR="00AA286E">
        <w:rPr>
          <w:rFonts w:ascii="Arial" w:hAnsi="Arial" w:cs="Arial"/>
          <w:b/>
          <w:sz w:val="20"/>
          <w:szCs w:val="18"/>
        </w:rPr>
        <w:t xml:space="preserve">Fall </w:t>
      </w:r>
      <w:r w:rsidR="00C242BA">
        <w:rPr>
          <w:rFonts w:ascii="Arial" w:hAnsi="Arial" w:cs="Arial"/>
          <w:b/>
          <w:sz w:val="20"/>
          <w:szCs w:val="18"/>
        </w:rPr>
        <w:t>20</w:t>
      </w:r>
      <w:r w:rsidR="00AA286E">
        <w:rPr>
          <w:rFonts w:ascii="Arial" w:hAnsi="Arial" w:cs="Arial"/>
          <w:b/>
          <w:sz w:val="20"/>
          <w:szCs w:val="18"/>
        </w:rPr>
        <w:t>21</w:t>
      </w:r>
      <w:r w:rsidR="006052C7">
        <w:rPr>
          <w:rFonts w:ascii="Arial" w:hAnsi="Arial" w:cs="Arial"/>
          <w:b/>
          <w:sz w:val="20"/>
          <w:szCs w:val="18"/>
        </w:rPr>
        <w:t>)</w:t>
      </w:r>
      <w:r w:rsidR="00CE063A" w:rsidRPr="005C7122">
        <w:rPr>
          <w:rFonts w:ascii="Arial" w:hAnsi="Arial" w:cs="Arial"/>
          <w:b/>
          <w:sz w:val="20"/>
          <w:szCs w:val="18"/>
        </w:rPr>
        <w:tab/>
      </w:r>
      <w:r w:rsidR="00D37445">
        <w:rPr>
          <w:rFonts w:ascii="Arial" w:hAnsi="Arial" w:cs="Arial"/>
          <w:b/>
          <w:sz w:val="20"/>
          <w:szCs w:val="18"/>
        </w:rPr>
        <w:tab/>
      </w:r>
    </w:p>
    <w:p w14:paraId="07779500" w14:textId="77777777" w:rsidR="008C3CEE" w:rsidRDefault="008C3CEE">
      <w:pPr>
        <w:rPr>
          <w:rFonts w:ascii="Arial" w:hAnsi="Arial" w:cs="Arial"/>
          <w:b/>
          <w:sz w:val="20"/>
          <w:szCs w:val="18"/>
        </w:rPr>
      </w:pPr>
    </w:p>
    <w:p w14:paraId="691FEE07" w14:textId="3D6C485D" w:rsidR="00FD0C21" w:rsidRDefault="00512A1E" w:rsidP="00C242BA">
      <w:pPr>
        <w:spacing w:line="300" w:lineRule="auto"/>
        <w:rPr>
          <w:rFonts w:ascii="Arial" w:hAnsi="Arial" w:cs="Arial"/>
          <w:sz w:val="20"/>
          <w:szCs w:val="18"/>
        </w:rPr>
      </w:pPr>
      <w:r w:rsidRPr="005C7122">
        <w:rPr>
          <w:rFonts w:ascii="Arial" w:hAnsi="Arial" w:cs="Arial"/>
          <w:b/>
          <w:sz w:val="20"/>
          <w:szCs w:val="18"/>
        </w:rPr>
        <w:t>Instructor:</w:t>
      </w:r>
      <w:r w:rsidR="00C242BA">
        <w:rPr>
          <w:rFonts w:ascii="Arial" w:hAnsi="Arial" w:cs="Arial"/>
          <w:sz w:val="20"/>
          <w:szCs w:val="18"/>
        </w:rPr>
        <w:tab/>
      </w:r>
      <w:r w:rsidR="00C242BA">
        <w:rPr>
          <w:rFonts w:ascii="Arial" w:hAnsi="Arial" w:cs="Arial"/>
          <w:sz w:val="20"/>
          <w:szCs w:val="18"/>
        </w:rPr>
        <w:tab/>
      </w:r>
      <w:r w:rsidR="00FD0C21">
        <w:rPr>
          <w:rFonts w:ascii="Arial" w:hAnsi="Arial" w:cs="Arial"/>
          <w:sz w:val="20"/>
          <w:szCs w:val="18"/>
        </w:rPr>
        <w:t xml:space="preserve">Dr. </w:t>
      </w:r>
      <w:r w:rsidR="00340335">
        <w:rPr>
          <w:rFonts w:ascii="Arial" w:hAnsi="Arial" w:cs="Arial"/>
          <w:sz w:val="20"/>
          <w:szCs w:val="18"/>
        </w:rPr>
        <w:t>Kevin Kocot</w:t>
      </w:r>
    </w:p>
    <w:p w14:paraId="31C6C20C" w14:textId="4F3AA68A" w:rsidR="00FD0C21" w:rsidRDefault="00340335" w:rsidP="00FD0C21">
      <w:pPr>
        <w:spacing w:line="300" w:lineRule="auto"/>
        <w:ind w:left="1440" w:firstLine="720"/>
        <w:rPr>
          <w:rFonts w:ascii="Arial" w:hAnsi="Arial" w:cs="Arial"/>
          <w:sz w:val="20"/>
          <w:szCs w:val="18"/>
        </w:rPr>
      </w:pPr>
      <w:r>
        <w:rPr>
          <w:rFonts w:ascii="Arial" w:hAnsi="Arial" w:cs="Arial"/>
          <w:sz w:val="20"/>
          <w:szCs w:val="18"/>
        </w:rPr>
        <w:t>307</w:t>
      </w:r>
      <w:r w:rsidR="00FD0C21">
        <w:rPr>
          <w:rFonts w:ascii="Arial" w:hAnsi="Arial" w:cs="Arial"/>
          <w:sz w:val="20"/>
          <w:szCs w:val="18"/>
        </w:rPr>
        <w:t xml:space="preserve"> Mary Harmon Bryant Hall</w:t>
      </w:r>
    </w:p>
    <w:p w14:paraId="5FC26AD1" w14:textId="77777777" w:rsidR="004C5133" w:rsidRDefault="00FD0C21" w:rsidP="00FD0C21">
      <w:pPr>
        <w:spacing w:line="300" w:lineRule="auto"/>
        <w:ind w:left="1440" w:firstLine="720"/>
        <w:rPr>
          <w:rFonts w:ascii="Arial" w:hAnsi="Arial" w:cs="Arial"/>
          <w:sz w:val="20"/>
          <w:szCs w:val="18"/>
        </w:rPr>
      </w:pPr>
      <w:r>
        <w:rPr>
          <w:rFonts w:ascii="Arial" w:hAnsi="Arial" w:cs="Arial"/>
          <w:sz w:val="20"/>
          <w:szCs w:val="18"/>
        </w:rPr>
        <w:t>205-348-</w:t>
      </w:r>
      <w:r w:rsidR="00340335">
        <w:rPr>
          <w:rFonts w:ascii="Arial" w:hAnsi="Arial" w:cs="Arial"/>
          <w:sz w:val="20"/>
          <w:szCs w:val="18"/>
        </w:rPr>
        <w:t>4052</w:t>
      </w:r>
      <w:r>
        <w:rPr>
          <w:rFonts w:ascii="Arial" w:hAnsi="Arial" w:cs="Arial"/>
          <w:sz w:val="20"/>
          <w:szCs w:val="18"/>
        </w:rPr>
        <w:t xml:space="preserve"> </w:t>
      </w:r>
    </w:p>
    <w:p w14:paraId="08FB7EB4" w14:textId="3B0C5EEB" w:rsidR="00FD0C21" w:rsidRPr="004C5133" w:rsidRDefault="00477428" w:rsidP="00FD0C21">
      <w:pPr>
        <w:spacing w:line="300" w:lineRule="auto"/>
        <w:ind w:left="1440" w:firstLine="720"/>
        <w:rPr>
          <w:rFonts w:ascii="Arial" w:hAnsi="Arial" w:cs="Arial"/>
          <w:sz w:val="20"/>
          <w:szCs w:val="18"/>
        </w:rPr>
      </w:pPr>
      <w:hyperlink r:id="rId7" w:history="1">
        <w:r w:rsidR="004C5133" w:rsidRPr="006113EA">
          <w:rPr>
            <w:rStyle w:val="Hyperlink"/>
            <w:rFonts w:ascii="Arial" w:hAnsi="Arial" w:cs="Arial"/>
            <w:sz w:val="20"/>
            <w:szCs w:val="18"/>
          </w:rPr>
          <w:t>kmkocot@ua.edu</w:t>
        </w:r>
      </w:hyperlink>
      <w:r w:rsidR="004C5133">
        <w:rPr>
          <w:rStyle w:val="Hyperlink"/>
          <w:rFonts w:ascii="Arial" w:hAnsi="Arial" w:cs="Arial"/>
          <w:sz w:val="20"/>
          <w:szCs w:val="18"/>
        </w:rPr>
        <w:br/>
      </w:r>
    </w:p>
    <w:p w14:paraId="28B92381" w14:textId="66AB56A2" w:rsidR="00A20454" w:rsidRDefault="00A20454" w:rsidP="00A20454">
      <w:pPr>
        <w:spacing w:line="300" w:lineRule="auto"/>
        <w:rPr>
          <w:rFonts w:ascii="Arial" w:hAnsi="Arial" w:cs="Arial"/>
          <w:bCs/>
          <w:sz w:val="20"/>
          <w:szCs w:val="18"/>
        </w:rPr>
      </w:pPr>
      <w:r>
        <w:rPr>
          <w:rFonts w:ascii="Arial" w:hAnsi="Arial" w:cs="Arial"/>
          <w:b/>
          <w:sz w:val="20"/>
          <w:szCs w:val="18"/>
        </w:rPr>
        <w:t>Teaching Assistants:</w:t>
      </w:r>
      <w:r>
        <w:rPr>
          <w:rFonts w:ascii="Arial" w:hAnsi="Arial" w:cs="Arial"/>
          <w:b/>
          <w:sz w:val="20"/>
          <w:szCs w:val="18"/>
        </w:rPr>
        <w:tab/>
      </w:r>
      <w:r w:rsidRPr="00A20454">
        <w:rPr>
          <w:rFonts w:ascii="Arial" w:hAnsi="Arial" w:cs="Arial"/>
          <w:bCs/>
          <w:sz w:val="20"/>
          <w:szCs w:val="18"/>
        </w:rPr>
        <w:t xml:space="preserve">Audrey McQuagge – </w:t>
      </w:r>
      <w:hyperlink r:id="rId8" w:history="1">
        <w:r w:rsidRPr="00E62F6C">
          <w:rPr>
            <w:rStyle w:val="Hyperlink"/>
            <w:rFonts w:ascii="Arial" w:hAnsi="Arial" w:cs="Arial"/>
            <w:bCs/>
            <w:sz w:val="20"/>
            <w:szCs w:val="18"/>
          </w:rPr>
          <w:t>ajmcquagge@crimson.ua.edu</w:t>
        </w:r>
      </w:hyperlink>
    </w:p>
    <w:p w14:paraId="0D1CE62D" w14:textId="757117B9" w:rsidR="00A20454" w:rsidRDefault="00A20454" w:rsidP="00926B3F">
      <w:pPr>
        <w:spacing w:line="300" w:lineRule="auto"/>
        <w:rPr>
          <w:rFonts w:ascii="Arial" w:hAnsi="Arial" w:cs="Arial"/>
          <w:bCs/>
          <w:sz w:val="20"/>
          <w:szCs w:val="18"/>
        </w:rPr>
      </w:pPr>
      <w:r>
        <w:rPr>
          <w:rFonts w:ascii="Arial" w:hAnsi="Arial" w:cs="Arial"/>
          <w:bCs/>
          <w:sz w:val="20"/>
          <w:szCs w:val="18"/>
        </w:rPr>
        <w:tab/>
      </w:r>
      <w:r>
        <w:rPr>
          <w:rFonts w:ascii="Arial" w:hAnsi="Arial" w:cs="Arial"/>
          <w:bCs/>
          <w:sz w:val="20"/>
          <w:szCs w:val="18"/>
        </w:rPr>
        <w:tab/>
      </w:r>
      <w:r>
        <w:rPr>
          <w:rFonts w:ascii="Arial" w:hAnsi="Arial" w:cs="Arial"/>
          <w:bCs/>
          <w:sz w:val="20"/>
          <w:szCs w:val="18"/>
        </w:rPr>
        <w:tab/>
      </w:r>
      <w:r w:rsidRPr="00A20454">
        <w:rPr>
          <w:rFonts w:ascii="Arial" w:hAnsi="Arial" w:cs="Arial"/>
          <w:bCs/>
          <w:sz w:val="20"/>
          <w:szCs w:val="18"/>
        </w:rPr>
        <w:t xml:space="preserve">Blue Pahl – </w:t>
      </w:r>
      <w:hyperlink r:id="rId9" w:history="1">
        <w:r w:rsidRPr="00E62F6C">
          <w:rPr>
            <w:rStyle w:val="Hyperlink"/>
            <w:rFonts w:ascii="Arial" w:hAnsi="Arial" w:cs="Arial"/>
            <w:bCs/>
            <w:sz w:val="20"/>
            <w:szCs w:val="18"/>
          </w:rPr>
          <w:t>kdpahl@crimson.ua.edu</w:t>
        </w:r>
      </w:hyperlink>
    </w:p>
    <w:p w14:paraId="03624198" w14:textId="77777777" w:rsidR="00A20454" w:rsidRDefault="00A20454" w:rsidP="00926B3F">
      <w:pPr>
        <w:spacing w:line="300" w:lineRule="auto"/>
        <w:rPr>
          <w:rFonts w:ascii="Arial" w:hAnsi="Arial" w:cs="Arial"/>
          <w:bCs/>
          <w:sz w:val="20"/>
          <w:szCs w:val="18"/>
        </w:rPr>
      </w:pPr>
    </w:p>
    <w:p w14:paraId="0AC7BEB6" w14:textId="2138C47E" w:rsidR="00926B3F" w:rsidRPr="00A20454" w:rsidRDefault="00926B3F" w:rsidP="00926B3F">
      <w:pPr>
        <w:spacing w:line="300" w:lineRule="auto"/>
        <w:rPr>
          <w:rFonts w:ascii="Arial" w:hAnsi="Arial" w:cs="Arial"/>
          <w:bCs/>
          <w:sz w:val="20"/>
          <w:szCs w:val="18"/>
        </w:rPr>
      </w:pPr>
      <w:r w:rsidRPr="004C5133">
        <w:rPr>
          <w:rFonts w:ascii="Arial" w:hAnsi="Arial" w:cs="Arial"/>
          <w:b/>
          <w:sz w:val="20"/>
          <w:szCs w:val="18"/>
        </w:rPr>
        <w:t>Lecture</w:t>
      </w:r>
      <w:r w:rsidR="0044741E" w:rsidRPr="004C5133">
        <w:rPr>
          <w:rFonts w:ascii="Arial" w:hAnsi="Arial" w:cs="Arial"/>
          <w:b/>
          <w:sz w:val="20"/>
          <w:szCs w:val="18"/>
        </w:rPr>
        <w:t xml:space="preserve"> schedule</w:t>
      </w:r>
      <w:r w:rsidRPr="004C5133">
        <w:rPr>
          <w:rFonts w:ascii="Arial" w:hAnsi="Arial" w:cs="Arial"/>
          <w:b/>
          <w:sz w:val="20"/>
          <w:szCs w:val="18"/>
        </w:rPr>
        <w:t>:</w:t>
      </w:r>
      <w:r w:rsidRPr="004C5133">
        <w:rPr>
          <w:rFonts w:ascii="Arial" w:hAnsi="Arial" w:cs="Arial"/>
          <w:b/>
          <w:sz w:val="20"/>
          <w:szCs w:val="18"/>
        </w:rPr>
        <w:tab/>
      </w:r>
      <w:r w:rsidRPr="004C5133">
        <w:rPr>
          <w:rFonts w:ascii="Arial" w:hAnsi="Arial" w:cs="Arial"/>
          <w:sz w:val="20"/>
          <w:szCs w:val="18"/>
        </w:rPr>
        <w:t>MWF 1</w:t>
      </w:r>
      <w:r w:rsidR="00C242BA" w:rsidRPr="004C5133">
        <w:rPr>
          <w:rFonts w:ascii="Arial" w:hAnsi="Arial" w:cs="Arial"/>
          <w:sz w:val="20"/>
          <w:szCs w:val="18"/>
        </w:rPr>
        <w:t>1</w:t>
      </w:r>
      <w:r w:rsidR="007418D1">
        <w:rPr>
          <w:rFonts w:ascii="Arial" w:hAnsi="Arial" w:cs="Arial"/>
          <w:sz w:val="20"/>
          <w:szCs w:val="18"/>
        </w:rPr>
        <w:t>-</w:t>
      </w:r>
      <w:r w:rsidRPr="004C5133">
        <w:rPr>
          <w:rFonts w:ascii="Arial" w:hAnsi="Arial" w:cs="Arial"/>
          <w:sz w:val="20"/>
          <w:szCs w:val="18"/>
        </w:rPr>
        <w:t>1</w:t>
      </w:r>
      <w:r w:rsidR="00C242BA" w:rsidRPr="004C5133">
        <w:rPr>
          <w:rFonts w:ascii="Arial" w:hAnsi="Arial" w:cs="Arial"/>
          <w:sz w:val="20"/>
          <w:szCs w:val="18"/>
        </w:rPr>
        <w:t>1</w:t>
      </w:r>
      <w:r w:rsidRPr="004C5133">
        <w:rPr>
          <w:rFonts w:ascii="Arial" w:hAnsi="Arial" w:cs="Arial"/>
          <w:sz w:val="20"/>
          <w:szCs w:val="18"/>
        </w:rPr>
        <w:t xml:space="preserve">:50 </w:t>
      </w:r>
      <w:r w:rsidR="003220E3" w:rsidRPr="004C5133">
        <w:rPr>
          <w:rFonts w:ascii="Arial" w:hAnsi="Arial" w:cs="Arial"/>
          <w:sz w:val="20"/>
          <w:szCs w:val="18"/>
        </w:rPr>
        <w:t>AM in</w:t>
      </w:r>
      <w:r w:rsidRPr="004C5133">
        <w:rPr>
          <w:rFonts w:ascii="Arial" w:hAnsi="Arial" w:cs="Arial"/>
          <w:sz w:val="20"/>
          <w:szCs w:val="18"/>
        </w:rPr>
        <w:t xml:space="preserve"> </w:t>
      </w:r>
      <w:r w:rsidR="004C5133" w:rsidRPr="004C5133">
        <w:rPr>
          <w:rFonts w:ascii="Arial" w:hAnsi="Arial" w:cs="Arial"/>
          <w:sz w:val="20"/>
          <w:szCs w:val="18"/>
        </w:rPr>
        <w:t>1012</w:t>
      </w:r>
      <w:r w:rsidRPr="004C5133">
        <w:rPr>
          <w:rFonts w:ascii="Arial" w:hAnsi="Arial" w:cs="Arial"/>
          <w:sz w:val="20"/>
          <w:szCs w:val="18"/>
        </w:rPr>
        <w:t xml:space="preserve"> North Lawn Building</w:t>
      </w:r>
    </w:p>
    <w:p w14:paraId="5498724D" w14:textId="77777777" w:rsidR="00614680" w:rsidRPr="004C5133" w:rsidRDefault="00614680" w:rsidP="00877ABE">
      <w:pPr>
        <w:spacing w:line="300" w:lineRule="auto"/>
        <w:rPr>
          <w:rFonts w:ascii="Arial" w:hAnsi="Arial" w:cs="Arial"/>
          <w:b/>
          <w:sz w:val="20"/>
          <w:szCs w:val="18"/>
        </w:rPr>
      </w:pPr>
    </w:p>
    <w:p w14:paraId="3069CAF3" w14:textId="2C0ADB46" w:rsidR="00877ABE" w:rsidRDefault="00614680" w:rsidP="00877ABE">
      <w:pPr>
        <w:spacing w:line="300" w:lineRule="auto"/>
        <w:rPr>
          <w:rFonts w:ascii="Arial" w:hAnsi="Arial" w:cs="Arial"/>
          <w:sz w:val="20"/>
          <w:szCs w:val="18"/>
        </w:rPr>
      </w:pPr>
      <w:r w:rsidRPr="004C5133">
        <w:rPr>
          <w:rFonts w:ascii="Arial" w:hAnsi="Arial" w:cs="Arial"/>
          <w:b/>
          <w:sz w:val="20"/>
          <w:szCs w:val="18"/>
        </w:rPr>
        <w:t>O</w:t>
      </w:r>
      <w:r w:rsidR="00877ABE" w:rsidRPr="004C5133">
        <w:rPr>
          <w:rFonts w:ascii="Arial" w:hAnsi="Arial" w:cs="Arial"/>
          <w:b/>
          <w:sz w:val="20"/>
          <w:szCs w:val="18"/>
        </w:rPr>
        <w:t>ffice hours:</w:t>
      </w:r>
      <w:r w:rsidR="00877ABE" w:rsidRPr="004C5133">
        <w:rPr>
          <w:rFonts w:ascii="Arial" w:hAnsi="Arial" w:cs="Arial"/>
          <w:sz w:val="20"/>
          <w:szCs w:val="18"/>
        </w:rPr>
        <w:tab/>
      </w:r>
      <w:r w:rsidR="00877ABE" w:rsidRPr="004C5133">
        <w:rPr>
          <w:rFonts w:ascii="Arial" w:hAnsi="Arial" w:cs="Arial"/>
          <w:sz w:val="20"/>
          <w:szCs w:val="18"/>
        </w:rPr>
        <w:tab/>
      </w:r>
      <w:r w:rsidR="00877ABE" w:rsidRPr="001F1352">
        <w:rPr>
          <w:rFonts w:ascii="Arial" w:hAnsi="Arial" w:cs="Arial"/>
          <w:sz w:val="20"/>
          <w:szCs w:val="18"/>
        </w:rPr>
        <w:t>MW 4</w:t>
      </w:r>
      <w:r w:rsidR="007418D1">
        <w:rPr>
          <w:rFonts w:ascii="Arial" w:hAnsi="Arial" w:cs="Arial"/>
          <w:sz w:val="20"/>
          <w:szCs w:val="18"/>
        </w:rPr>
        <w:t>-5</w:t>
      </w:r>
      <w:r w:rsidR="003220E3" w:rsidRPr="001F1352">
        <w:rPr>
          <w:rFonts w:ascii="Arial" w:hAnsi="Arial" w:cs="Arial"/>
          <w:sz w:val="20"/>
          <w:szCs w:val="18"/>
        </w:rPr>
        <w:t xml:space="preserve"> PM </w:t>
      </w:r>
      <w:r w:rsidR="007418D1">
        <w:rPr>
          <w:rFonts w:ascii="Arial" w:hAnsi="Arial" w:cs="Arial"/>
          <w:sz w:val="20"/>
          <w:szCs w:val="18"/>
        </w:rPr>
        <w:t>(</w:t>
      </w:r>
      <w:r w:rsidR="003220E3" w:rsidRPr="007418D1">
        <w:rPr>
          <w:rFonts w:ascii="Arial" w:hAnsi="Arial" w:cs="Arial"/>
          <w:sz w:val="20"/>
          <w:szCs w:val="18"/>
          <w:u w:val="single"/>
        </w:rPr>
        <w:t>or by appointment</w:t>
      </w:r>
      <w:r w:rsidR="007418D1" w:rsidRPr="007418D1">
        <w:rPr>
          <w:rFonts w:ascii="Arial" w:hAnsi="Arial" w:cs="Arial"/>
          <w:sz w:val="20"/>
          <w:szCs w:val="18"/>
          <w:u w:val="single"/>
        </w:rPr>
        <w:t xml:space="preserve">; </w:t>
      </w:r>
      <w:r w:rsidR="00A20454" w:rsidRPr="007418D1">
        <w:rPr>
          <w:rFonts w:ascii="Arial" w:hAnsi="Arial" w:cs="Arial"/>
          <w:sz w:val="20"/>
          <w:szCs w:val="18"/>
          <w:u w:val="single"/>
        </w:rPr>
        <w:t>preferred</w:t>
      </w:r>
      <w:r w:rsidR="00A20454">
        <w:rPr>
          <w:rFonts w:ascii="Arial" w:hAnsi="Arial" w:cs="Arial"/>
          <w:sz w:val="20"/>
          <w:szCs w:val="18"/>
        </w:rPr>
        <w:t>)</w:t>
      </w:r>
      <w:r w:rsidR="003220E3" w:rsidRPr="001F1352">
        <w:rPr>
          <w:rFonts w:ascii="Arial" w:hAnsi="Arial" w:cs="Arial"/>
          <w:sz w:val="20"/>
          <w:szCs w:val="18"/>
        </w:rPr>
        <w:t xml:space="preserve"> in 307 Mary Harmon Bryant Hall</w:t>
      </w:r>
      <w:r w:rsidR="007418D1">
        <w:rPr>
          <w:rFonts w:ascii="Arial" w:hAnsi="Arial" w:cs="Arial"/>
          <w:sz w:val="20"/>
          <w:szCs w:val="18"/>
        </w:rPr>
        <w:t xml:space="preserve"> or via Zoom</w:t>
      </w:r>
    </w:p>
    <w:p w14:paraId="16172770" w14:textId="77777777" w:rsidR="00614680" w:rsidRDefault="00614680" w:rsidP="00FD0C21">
      <w:pPr>
        <w:spacing w:line="300" w:lineRule="auto"/>
        <w:rPr>
          <w:rFonts w:ascii="Arial" w:hAnsi="Arial" w:cs="Arial"/>
          <w:b/>
          <w:sz w:val="20"/>
          <w:szCs w:val="18"/>
        </w:rPr>
      </w:pPr>
    </w:p>
    <w:p w14:paraId="2FA8BCA4" w14:textId="77599C91" w:rsidR="00FD0C21" w:rsidRPr="00FD0C21" w:rsidRDefault="00754197" w:rsidP="00FD0C21">
      <w:pPr>
        <w:spacing w:line="300" w:lineRule="auto"/>
        <w:rPr>
          <w:rFonts w:ascii="Arial" w:hAnsi="Arial" w:cs="Arial"/>
          <w:color w:val="0000FF"/>
          <w:sz w:val="20"/>
          <w:szCs w:val="18"/>
          <w:u w:val="single"/>
        </w:rPr>
      </w:pPr>
      <w:r w:rsidRPr="00FD0C21">
        <w:rPr>
          <w:rFonts w:ascii="Arial" w:hAnsi="Arial" w:cs="Arial"/>
          <w:b/>
          <w:sz w:val="20"/>
          <w:szCs w:val="18"/>
        </w:rPr>
        <w:t>Course w</w:t>
      </w:r>
      <w:r w:rsidR="00103B2C" w:rsidRPr="00FD0C21">
        <w:rPr>
          <w:rFonts w:ascii="Arial" w:hAnsi="Arial" w:cs="Arial"/>
          <w:b/>
          <w:sz w:val="20"/>
          <w:szCs w:val="18"/>
        </w:rPr>
        <w:t xml:space="preserve">eb </w:t>
      </w:r>
      <w:r w:rsidRPr="00FD0C21">
        <w:rPr>
          <w:rFonts w:ascii="Arial" w:hAnsi="Arial" w:cs="Arial"/>
          <w:b/>
          <w:sz w:val="20"/>
          <w:szCs w:val="18"/>
        </w:rPr>
        <w:t>p</w:t>
      </w:r>
      <w:r w:rsidR="00103B2C" w:rsidRPr="00FD0C21">
        <w:rPr>
          <w:rFonts w:ascii="Arial" w:hAnsi="Arial" w:cs="Arial"/>
          <w:b/>
          <w:sz w:val="20"/>
          <w:szCs w:val="18"/>
        </w:rPr>
        <w:t>age</w:t>
      </w:r>
      <w:r w:rsidR="000B0B31" w:rsidRPr="00FD0C21">
        <w:rPr>
          <w:rFonts w:ascii="Arial" w:hAnsi="Arial" w:cs="Arial"/>
          <w:b/>
          <w:sz w:val="20"/>
          <w:szCs w:val="18"/>
        </w:rPr>
        <w:t>:</w:t>
      </w:r>
      <w:r w:rsidR="00030F68" w:rsidRPr="00FD0C21">
        <w:rPr>
          <w:rFonts w:ascii="Arial" w:hAnsi="Arial" w:cs="Arial"/>
          <w:sz w:val="20"/>
          <w:szCs w:val="18"/>
        </w:rPr>
        <w:tab/>
      </w:r>
      <w:hyperlink r:id="rId10" w:history="1">
        <w:r w:rsidR="00C67B44" w:rsidRPr="00FD0C21">
          <w:rPr>
            <w:rStyle w:val="Hyperlink"/>
            <w:rFonts w:ascii="Arial" w:hAnsi="Arial" w:cs="Arial"/>
            <w:sz w:val="20"/>
            <w:szCs w:val="18"/>
          </w:rPr>
          <w:t>http://ualearn.blackboard.com</w:t>
        </w:r>
      </w:hyperlink>
    </w:p>
    <w:p w14:paraId="609F5D3D" w14:textId="7EDA2300" w:rsidR="008C3CEE" w:rsidRDefault="008C3CEE">
      <w:pPr>
        <w:rPr>
          <w:rFonts w:ascii="Arial" w:hAnsi="Arial" w:cs="Arial"/>
          <w:sz w:val="20"/>
          <w:szCs w:val="20"/>
        </w:rPr>
      </w:pPr>
    </w:p>
    <w:p w14:paraId="18CBCCB9" w14:textId="77777777" w:rsidR="000E1572" w:rsidRPr="005C7122" w:rsidRDefault="000E1572" w:rsidP="000E1572">
      <w:pPr>
        <w:rPr>
          <w:rFonts w:ascii="Arial" w:hAnsi="Arial" w:cs="Arial"/>
          <w:sz w:val="20"/>
          <w:szCs w:val="18"/>
        </w:rPr>
      </w:pPr>
      <w:r w:rsidRPr="005C7122">
        <w:rPr>
          <w:rFonts w:ascii="Arial" w:hAnsi="Arial" w:cs="Arial"/>
          <w:b/>
          <w:sz w:val="20"/>
          <w:szCs w:val="18"/>
        </w:rPr>
        <w:t>Prerequisites:</w:t>
      </w:r>
      <w:r w:rsidRPr="005C7122">
        <w:rPr>
          <w:rFonts w:ascii="Arial" w:hAnsi="Arial" w:cs="Arial"/>
          <w:sz w:val="20"/>
          <w:szCs w:val="18"/>
        </w:rPr>
        <w:t xml:space="preserve"> </w:t>
      </w:r>
      <w:r>
        <w:rPr>
          <w:rFonts w:ascii="Arial" w:hAnsi="Arial" w:cs="Arial"/>
          <w:sz w:val="20"/>
          <w:szCs w:val="18"/>
        </w:rPr>
        <w:t xml:space="preserve">Grade of C- or better in </w:t>
      </w:r>
      <w:r w:rsidRPr="005C7122">
        <w:rPr>
          <w:rFonts w:ascii="Arial" w:hAnsi="Arial" w:cs="Arial"/>
          <w:sz w:val="20"/>
          <w:szCs w:val="18"/>
        </w:rPr>
        <w:t>BSC 114/115 or BSC 118.</w:t>
      </w:r>
    </w:p>
    <w:p w14:paraId="768CF624" w14:textId="77777777" w:rsidR="000E1572" w:rsidRPr="007C4483" w:rsidRDefault="000E1572">
      <w:pPr>
        <w:rPr>
          <w:rFonts w:ascii="Arial" w:hAnsi="Arial" w:cs="Arial"/>
          <w:sz w:val="20"/>
          <w:szCs w:val="20"/>
        </w:rPr>
      </w:pPr>
    </w:p>
    <w:p w14:paraId="4AE9AAE0" w14:textId="6A8D785A" w:rsidR="00926B3F" w:rsidRPr="007C4483" w:rsidRDefault="00754197" w:rsidP="00A5736B">
      <w:pPr>
        <w:rPr>
          <w:rFonts w:ascii="Arial" w:hAnsi="Arial" w:cs="Arial"/>
          <w:sz w:val="20"/>
          <w:szCs w:val="20"/>
        </w:rPr>
      </w:pPr>
      <w:r w:rsidRPr="007C4483">
        <w:rPr>
          <w:rFonts w:ascii="Arial" w:hAnsi="Arial" w:cs="Arial"/>
          <w:b/>
          <w:sz w:val="20"/>
          <w:szCs w:val="20"/>
        </w:rPr>
        <w:t xml:space="preserve">Required </w:t>
      </w:r>
      <w:r w:rsidR="00FD0C21" w:rsidRPr="007C4483">
        <w:rPr>
          <w:rFonts w:ascii="Arial" w:hAnsi="Arial" w:cs="Arial"/>
          <w:b/>
          <w:sz w:val="20"/>
          <w:szCs w:val="20"/>
        </w:rPr>
        <w:t>materials</w:t>
      </w:r>
      <w:r w:rsidR="000F10EF" w:rsidRPr="007C4483">
        <w:rPr>
          <w:rFonts w:ascii="Arial" w:hAnsi="Arial" w:cs="Arial"/>
          <w:b/>
          <w:sz w:val="20"/>
          <w:szCs w:val="20"/>
        </w:rPr>
        <w:t>:</w:t>
      </w:r>
      <w:r w:rsidR="004C5133">
        <w:rPr>
          <w:rFonts w:ascii="Arial" w:hAnsi="Arial" w:cs="Arial"/>
          <w:sz w:val="20"/>
          <w:szCs w:val="20"/>
        </w:rPr>
        <w:t xml:space="preserve"> </w:t>
      </w:r>
      <w:r w:rsidR="004C5133" w:rsidRPr="004C5133">
        <w:rPr>
          <w:rFonts w:ascii="Arial" w:hAnsi="Arial" w:cs="Arial"/>
          <w:sz w:val="20"/>
          <w:szCs w:val="20"/>
        </w:rPr>
        <w:t>BSC 116 A</w:t>
      </w:r>
      <w:r w:rsidR="004C5133">
        <w:rPr>
          <w:rFonts w:ascii="Arial" w:hAnsi="Arial" w:cs="Arial"/>
          <w:sz w:val="20"/>
          <w:szCs w:val="20"/>
        </w:rPr>
        <w:t>ccess Granted Program</w:t>
      </w:r>
      <w:r w:rsidR="004C5133" w:rsidRPr="004C5133">
        <w:rPr>
          <w:rFonts w:ascii="Arial" w:hAnsi="Arial" w:cs="Arial"/>
          <w:sz w:val="20"/>
          <w:szCs w:val="20"/>
        </w:rPr>
        <w:t xml:space="preserve"> (</w:t>
      </w:r>
      <w:r w:rsidR="004C5133">
        <w:rPr>
          <w:rFonts w:ascii="Arial" w:hAnsi="Arial" w:cs="Arial"/>
          <w:sz w:val="20"/>
          <w:szCs w:val="20"/>
        </w:rPr>
        <w:t xml:space="preserve">ISBN </w:t>
      </w:r>
      <w:r w:rsidR="004C5133" w:rsidRPr="004C5133">
        <w:rPr>
          <w:rFonts w:ascii="Arial" w:hAnsi="Arial" w:cs="Arial"/>
          <w:sz w:val="20"/>
          <w:szCs w:val="20"/>
        </w:rPr>
        <w:t>978-0-01-355270-1</w:t>
      </w:r>
      <w:r w:rsidR="004C5133">
        <w:rPr>
          <w:rFonts w:ascii="Arial" w:hAnsi="Arial" w:cs="Arial"/>
          <w:sz w:val="20"/>
          <w:szCs w:val="20"/>
        </w:rPr>
        <w:t xml:space="preserve">): </w:t>
      </w:r>
      <w:r w:rsidR="00FD0C21" w:rsidRPr="007C4483">
        <w:rPr>
          <w:rFonts w:ascii="Arial" w:hAnsi="Arial" w:cs="Arial"/>
          <w:sz w:val="20"/>
          <w:szCs w:val="20"/>
        </w:rPr>
        <w:t>Campbell Biology 11</w:t>
      </w:r>
      <w:r w:rsidR="00FD0C21" w:rsidRPr="007C4483">
        <w:rPr>
          <w:rFonts w:ascii="Arial" w:hAnsi="Arial" w:cs="Arial"/>
          <w:sz w:val="20"/>
          <w:szCs w:val="20"/>
          <w:vertAlign w:val="superscript"/>
        </w:rPr>
        <w:t>th</w:t>
      </w:r>
      <w:r w:rsidR="00FD0C21" w:rsidRPr="007C4483">
        <w:rPr>
          <w:rFonts w:ascii="Arial" w:hAnsi="Arial" w:cs="Arial"/>
          <w:sz w:val="20"/>
          <w:szCs w:val="20"/>
        </w:rPr>
        <w:t xml:space="preserve"> </w:t>
      </w:r>
      <w:r w:rsidR="004C5133">
        <w:rPr>
          <w:rFonts w:ascii="Arial" w:hAnsi="Arial" w:cs="Arial"/>
          <w:sz w:val="20"/>
          <w:szCs w:val="20"/>
        </w:rPr>
        <w:t>E</w:t>
      </w:r>
      <w:r w:rsidR="00FD0C21" w:rsidRPr="007C4483">
        <w:rPr>
          <w:rFonts w:ascii="Arial" w:hAnsi="Arial" w:cs="Arial"/>
          <w:sz w:val="20"/>
          <w:szCs w:val="20"/>
        </w:rPr>
        <w:t xml:space="preserve">dition </w:t>
      </w:r>
      <w:r w:rsidR="00926B3F" w:rsidRPr="007C4483">
        <w:rPr>
          <w:rFonts w:ascii="Arial" w:hAnsi="Arial" w:cs="Arial"/>
          <w:sz w:val="20"/>
          <w:szCs w:val="20"/>
        </w:rPr>
        <w:t>(</w:t>
      </w:r>
      <w:r w:rsidR="00FD0C21" w:rsidRPr="007C4483">
        <w:rPr>
          <w:rFonts w:ascii="Arial" w:hAnsi="Arial" w:cs="Arial"/>
          <w:sz w:val="20"/>
          <w:szCs w:val="20"/>
        </w:rPr>
        <w:t>hardback, loose-leaf, or digital)</w:t>
      </w:r>
      <w:r w:rsidR="001F1352">
        <w:rPr>
          <w:rFonts w:ascii="Arial" w:hAnsi="Arial" w:cs="Arial"/>
          <w:sz w:val="20"/>
          <w:szCs w:val="20"/>
        </w:rPr>
        <w:t xml:space="preserve"> including</w:t>
      </w:r>
      <w:r w:rsidR="00926B3F" w:rsidRPr="007C4483">
        <w:rPr>
          <w:rFonts w:ascii="Arial" w:hAnsi="Arial" w:cs="Arial"/>
          <w:sz w:val="20"/>
          <w:szCs w:val="20"/>
        </w:rPr>
        <w:t xml:space="preserve"> access to Pearson Mastering Biology (for the online </w:t>
      </w:r>
      <w:r w:rsidR="00926B3F" w:rsidRPr="00A20454">
        <w:rPr>
          <w:rFonts w:ascii="Arial" w:hAnsi="Arial" w:cs="Arial"/>
          <w:sz w:val="20"/>
          <w:szCs w:val="20"/>
        </w:rPr>
        <w:t>homework).</w:t>
      </w:r>
      <w:r w:rsidR="00926B3F" w:rsidRPr="007C4483">
        <w:rPr>
          <w:rFonts w:ascii="Arial" w:hAnsi="Arial" w:cs="Arial"/>
          <w:sz w:val="20"/>
          <w:szCs w:val="20"/>
        </w:rPr>
        <w:t xml:space="preserve"> </w:t>
      </w:r>
    </w:p>
    <w:p w14:paraId="20BD37B0" w14:textId="77777777" w:rsidR="009E25B9" w:rsidRPr="005C7122" w:rsidRDefault="009E25B9">
      <w:pPr>
        <w:rPr>
          <w:rFonts w:ascii="Arial" w:hAnsi="Arial" w:cs="Arial"/>
          <w:sz w:val="20"/>
          <w:szCs w:val="18"/>
        </w:rPr>
      </w:pPr>
    </w:p>
    <w:p w14:paraId="599EEF3F" w14:textId="1DF08B8F" w:rsidR="008C3CEE" w:rsidRDefault="000F10EF">
      <w:pPr>
        <w:rPr>
          <w:rFonts w:ascii="Arial" w:hAnsi="Arial" w:cs="Arial"/>
          <w:sz w:val="20"/>
          <w:szCs w:val="18"/>
        </w:rPr>
      </w:pPr>
      <w:r w:rsidRPr="005C7122">
        <w:rPr>
          <w:rFonts w:ascii="Arial" w:hAnsi="Arial" w:cs="Arial"/>
          <w:b/>
          <w:sz w:val="20"/>
          <w:szCs w:val="18"/>
        </w:rPr>
        <w:t xml:space="preserve">Course </w:t>
      </w:r>
      <w:r w:rsidR="00754197">
        <w:rPr>
          <w:rFonts w:ascii="Arial" w:hAnsi="Arial" w:cs="Arial"/>
          <w:b/>
          <w:sz w:val="20"/>
          <w:szCs w:val="18"/>
        </w:rPr>
        <w:t>d</w:t>
      </w:r>
      <w:r w:rsidRPr="005C7122">
        <w:rPr>
          <w:rFonts w:ascii="Arial" w:hAnsi="Arial" w:cs="Arial"/>
          <w:b/>
          <w:sz w:val="20"/>
          <w:szCs w:val="18"/>
        </w:rPr>
        <w:t xml:space="preserve">escription: </w:t>
      </w:r>
      <w:r w:rsidR="00926B3F" w:rsidRPr="00926B3F">
        <w:rPr>
          <w:rFonts w:ascii="Arial" w:hAnsi="Arial" w:cs="Arial"/>
          <w:sz w:val="20"/>
          <w:szCs w:val="18"/>
        </w:rPr>
        <w:t>For biology majors, biology minors, pre-health students</w:t>
      </w:r>
      <w:r w:rsidR="00D44DBC">
        <w:rPr>
          <w:rFonts w:ascii="Arial" w:hAnsi="Arial" w:cs="Arial"/>
          <w:sz w:val="20"/>
          <w:szCs w:val="18"/>
        </w:rPr>
        <w:t>, and select others</w:t>
      </w:r>
      <w:r w:rsidR="00926B3F" w:rsidRPr="00926B3F">
        <w:rPr>
          <w:rFonts w:ascii="Arial" w:hAnsi="Arial" w:cs="Arial"/>
          <w:sz w:val="20"/>
          <w:szCs w:val="18"/>
        </w:rPr>
        <w:t xml:space="preserve">. Study of the structure, function, and ecology of organisms, including </w:t>
      </w:r>
      <w:r w:rsidR="00D44DBC">
        <w:rPr>
          <w:rFonts w:ascii="Arial" w:hAnsi="Arial" w:cs="Arial"/>
          <w:sz w:val="20"/>
          <w:szCs w:val="18"/>
        </w:rPr>
        <w:t xml:space="preserve">bacteria, </w:t>
      </w:r>
      <w:r w:rsidR="00926B3F" w:rsidRPr="00926B3F">
        <w:rPr>
          <w:rFonts w:ascii="Arial" w:hAnsi="Arial" w:cs="Arial"/>
          <w:sz w:val="20"/>
          <w:szCs w:val="18"/>
        </w:rPr>
        <w:t>plants,</w:t>
      </w:r>
      <w:r w:rsidR="00D44DBC">
        <w:rPr>
          <w:rFonts w:ascii="Arial" w:hAnsi="Arial" w:cs="Arial"/>
          <w:sz w:val="20"/>
          <w:szCs w:val="18"/>
        </w:rPr>
        <w:t xml:space="preserve"> algae, </w:t>
      </w:r>
      <w:r w:rsidR="00340335">
        <w:rPr>
          <w:rFonts w:ascii="Arial" w:hAnsi="Arial" w:cs="Arial"/>
          <w:sz w:val="20"/>
          <w:szCs w:val="18"/>
        </w:rPr>
        <w:t xml:space="preserve">other </w:t>
      </w:r>
      <w:r w:rsidR="003220E3">
        <w:rPr>
          <w:rFonts w:ascii="Arial" w:hAnsi="Arial" w:cs="Arial"/>
          <w:sz w:val="20"/>
          <w:szCs w:val="18"/>
        </w:rPr>
        <w:t>“</w:t>
      </w:r>
      <w:r w:rsidR="00D44DBC">
        <w:rPr>
          <w:rFonts w:ascii="Arial" w:hAnsi="Arial" w:cs="Arial"/>
          <w:sz w:val="20"/>
          <w:szCs w:val="18"/>
        </w:rPr>
        <w:t>protists,</w:t>
      </w:r>
      <w:r w:rsidR="003220E3">
        <w:rPr>
          <w:rFonts w:ascii="Arial" w:hAnsi="Arial" w:cs="Arial"/>
          <w:sz w:val="20"/>
          <w:szCs w:val="18"/>
        </w:rPr>
        <w:t>”</w:t>
      </w:r>
      <w:r w:rsidR="00D44DBC">
        <w:rPr>
          <w:rFonts w:ascii="Arial" w:hAnsi="Arial" w:cs="Arial"/>
          <w:sz w:val="20"/>
          <w:szCs w:val="18"/>
        </w:rPr>
        <w:t xml:space="preserve"> fungi,</w:t>
      </w:r>
      <w:r w:rsidR="00926B3F" w:rsidRPr="00926B3F">
        <w:rPr>
          <w:rFonts w:ascii="Arial" w:hAnsi="Arial" w:cs="Arial"/>
          <w:sz w:val="20"/>
          <w:szCs w:val="18"/>
        </w:rPr>
        <w:t xml:space="preserve"> </w:t>
      </w:r>
      <w:r w:rsidR="003220E3">
        <w:rPr>
          <w:rFonts w:ascii="Arial" w:hAnsi="Arial" w:cs="Arial"/>
          <w:sz w:val="20"/>
          <w:szCs w:val="18"/>
        </w:rPr>
        <w:t>and animals</w:t>
      </w:r>
      <w:r w:rsidR="00926B3F" w:rsidRPr="00926B3F">
        <w:rPr>
          <w:rFonts w:ascii="Arial" w:hAnsi="Arial" w:cs="Arial"/>
          <w:sz w:val="20"/>
          <w:szCs w:val="18"/>
        </w:rPr>
        <w:t xml:space="preserve">. Offered fall, spring, and summer. NOTE: A student must take both BSC 116 and BSC 117 </w:t>
      </w:r>
      <w:proofErr w:type="gramStart"/>
      <w:r w:rsidR="00926B3F" w:rsidRPr="00926B3F">
        <w:rPr>
          <w:rFonts w:ascii="Arial" w:hAnsi="Arial" w:cs="Arial"/>
          <w:sz w:val="20"/>
          <w:szCs w:val="18"/>
        </w:rPr>
        <w:t>in order to</w:t>
      </w:r>
      <w:proofErr w:type="gramEnd"/>
      <w:r w:rsidR="00926B3F" w:rsidRPr="00926B3F">
        <w:rPr>
          <w:rFonts w:ascii="Arial" w:hAnsi="Arial" w:cs="Arial"/>
          <w:sz w:val="20"/>
          <w:szCs w:val="18"/>
        </w:rPr>
        <w:t xml:space="preserve"> use either one of the courses to satisfy a portion of the natural science (N) requirement of the University Core Curriculum.</w:t>
      </w:r>
      <w:r w:rsidR="00F83490">
        <w:rPr>
          <w:rFonts w:ascii="Arial" w:hAnsi="Arial" w:cs="Arial"/>
          <w:sz w:val="20"/>
          <w:szCs w:val="18"/>
        </w:rPr>
        <w:t xml:space="preserve"> 3.0 credit hours.</w:t>
      </w:r>
    </w:p>
    <w:p w14:paraId="3026B482" w14:textId="57E7A49C" w:rsidR="00966FFE" w:rsidRDefault="00966FFE">
      <w:pPr>
        <w:rPr>
          <w:rFonts w:ascii="Arial" w:hAnsi="Arial" w:cs="Arial"/>
          <w:sz w:val="20"/>
          <w:szCs w:val="18"/>
        </w:rPr>
      </w:pPr>
    </w:p>
    <w:p w14:paraId="3DFE7C12" w14:textId="77777777" w:rsidR="00966FFE" w:rsidRDefault="00966FFE" w:rsidP="00966FFE">
      <w:pPr>
        <w:rPr>
          <w:rFonts w:ascii="Arial" w:hAnsi="Arial" w:cs="Arial"/>
          <w:sz w:val="20"/>
        </w:rPr>
      </w:pPr>
      <w:r>
        <w:rPr>
          <w:rFonts w:ascii="Arial" w:hAnsi="Arial" w:cs="Arial"/>
          <w:b/>
          <w:sz w:val="20"/>
        </w:rPr>
        <w:t xml:space="preserve">Inclusivity statement: </w:t>
      </w:r>
    </w:p>
    <w:p w14:paraId="6CA2D627" w14:textId="07BC42DD" w:rsidR="00966FFE" w:rsidRDefault="00966FFE" w:rsidP="00966FFE">
      <w:pPr>
        <w:rPr>
          <w:rFonts w:ascii="Arial" w:hAnsi="Arial" w:cs="Arial"/>
          <w:sz w:val="20"/>
          <w:szCs w:val="18"/>
        </w:rPr>
      </w:pPr>
      <w:r>
        <w:rPr>
          <w:rFonts w:ascii="Arial" w:hAnsi="Arial" w:cs="Arial"/>
          <w:sz w:val="20"/>
        </w:rPr>
        <w:t>The instructor will maintain the course as</w:t>
      </w:r>
      <w:r w:rsidRPr="008D33C2">
        <w:rPr>
          <w:rFonts w:ascii="Arial" w:hAnsi="Arial" w:cs="Arial"/>
          <w:sz w:val="20"/>
        </w:rPr>
        <w:t xml:space="preserve"> an inclusive learning community, respecting those of differing backgrounds and beliefs. </w:t>
      </w:r>
      <w:r>
        <w:rPr>
          <w:rFonts w:ascii="Arial" w:hAnsi="Arial" w:cs="Arial"/>
          <w:sz w:val="20"/>
        </w:rPr>
        <w:t>The instructor will be</w:t>
      </w:r>
      <w:r w:rsidRPr="008D33C2">
        <w:rPr>
          <w:rFonts w:ascii="Arial" w:hAnsi="Arial" w:cs="Arial"/>
          <w:sz w:val="20"/>
        </w:rPr>
        <w:t xml:space="preserve"> respectful to all citizens in this class, </w:t>
      </w:r>
      <w:r w:rsidR="008B019D" w:rsidRPr="008B019D">
        <w:rPr>
          <w:rFonts w:ascii="Arial" w:hAnsi="Arial" w:cs="Arial"/>
          <w:sz w:val="20"/>
        </w:rPr>
        <w:t>regardless of culture, ethnicity, race, sex, gender identity and expression, sexual orientation, nation of origin, age, languages spoken, veteran’s status, religion, or disability.</w:t>
      </w:r>
      <w:r>
        <w:rPr>
          <w:rFonts w:ascii="Arial" w:hAnsi="Arial" w:cs="Arial"/>
          <w:sz w:val="20"/>
        </w:rPr>
        <w:t xml:space="preserve"> These expectations also fall on the students of the course. Please maintain a respectful, professional, and civil demeanor.</w:t>
      </w:r>
    </w:p>
    <w:p w14:paraId="2598C9B3" w14:textId="5D79A29B" w:rsidR="00926B3F" w:rsidRDefault="00926B3F">
      <w:pPr>
        <w:rPr>
          <w:rFonts w:ascii="Arial" w:hAnsi="Arial" w:cs="Arial"/>
          <w:sz w:val="20"/>
          <w:szCs w:val="18"/>
        </w:rPr>
      </w:pPr>
    </w:p>
    <w:p w14:paraId="1E600680" w14:textId="6AF0AAE4" w:rsidR="000E1572" w:rsidRPr="000E1572" w:rsidRDefault="000E1572">
      <w:pPr>
        <w:rPr>
          <w:rFonts w:ascii="Arial" w:hAnsi="Arial" w:cs="Arial"/>
          <w:b/>
          <w:bCs/>
          <w:sz w:val="20"/>
          <w:szCs w:val="18"/>
        </w:rPr>
      </w:pPr>
      <w:r w:rsidRPr="000E1572">
        <w:rPr>
          <w:rFonts w:ascii="Arial" w:hAnsi="Arial" w:cs="Arial"/>
          <w:b/>
          <w:bCs/>
          <w:sz w:val="20"/>
          <w:szCs w:val="18"/>
        </w:rPr>
        <w:t>Course objectives:</w:t>
      </w:r>
    </w:p>
    <w:p w14:paraId="752400C3" w14:textId="77777777" w:rsidR="000E1572" w:rsidRPr="0044741E" w:rsidRDefault="000E1572" w:rsidP="000E1572">
      <w:pPr>
        <w:pStyle w:val="ListParagraph"/>
        <w:numPr>
          <w:ilvl w:val="0"/>
          <w:numId w:val="18"/>
        </w:numPr>
        <w:rPr>
          <w:rFonts w:ascii="Arial" w:hAnsi="Arial" w:cs="Arial"/>
          <w:sz w:val="20"/>
          <w:szCs w:val="18"/>
        </w:rPr>
      </w:pPr>
      <w:r w:rsidRPr="0044741E">
        <w:rPr>
          <w:rFonts w:ascii="Arial" w:hAnsi="Arial" w:cs="Arial"/>
          <w:sz w:val="20"/>
          <w:szCs w:val="18"/>
        </w:rPr>
        <w:t xml:space="preserve">Survey the major groups of single- </w:t>
      </w:r>
      <w:r>
        <w:rPr>
          <w:rFonts w:ascii="Arial" w:hAnsi="Arial" w:cs="Arial"/>
          <w:sz w:val="20"/>
          <w:szCs w:val="18"/>
        </w:rPr>
        <w:t>and</w:t>
      </w:r>
      <w:r w:rsidRPr="0044741E">
        <w:rPr>
          <w:rFonts w:ascii="Arial" w:hAnsi="Arial" w:cs="Arial"/>
          <w:sz w:val="20"/>
          <w:szCs w:val="18"/>
        </w:rPr>
        <w:t xml:space="preserve"> multi-celled organisms.</w:t>
      </w:r>
    </w:p>
    <w:p w14:paraId="013E323A" w14:textId="77777777" w:rsidR="000E1572" w:rsidRPr="0044741E" w:rsidRDefault="000E1572" w:rsidP="000E1572">
      <w:pPr>
        <w:pStyle w:val="ListParagraph"/>
        <w:numPr>
          <w:ilvl w:val="0"/>
          <w:numId w:val="18"/>
        </w:numPr>
        <w:rPr>
          <w:rFonts w:ascii="Arial" w:hAnsi="Arial" w:cs="Arial"/>
          <w:sz w:val="20"/>
          <w:szCs w:val="18"/>
        </w:rPr>
      </w:pPr>
      <w:r w:rsidRPr="0044741E">
        <w:rPr>
          <w:rFonts w:ascii="Arial" w:hAnsi="Arial" w:cs="Arial"/>
          <w:sz w:val="20"/>
          <w:szCs w:val="18"/>
        </w:rPr>
        <w:t xml:space="preserve">Compare </w:t>
      </w:r>
      <w:r>
        <w:rPr>
          <w:rFonts w:ascii="Arial" w:hAnsi="Arial" w:cs="Arial"/>
          <w:sz w:val="20"/>
          <w:szCs w:val="18"/>
        </w:rPr>
        <w:t>and</w:t>
      </w:r>
      <w:r w:rsidRPr="0044741E">
        <w:rPr>
          <w:rFonts w:ascii="Arial" w:hAnsi="Arial" w:cs="Arial"/>
          <w:sz w:val="20"/>
          <w:szCs w:val="18"/>
        </w:rPr>
        <w:t xml:space="preserve"> contrast variation in form </w:t>
      </w:r>
      <w:r>
        <w:rPr>
          <w:rFonts w:ascii="Arial" w:hAnsi="Arial" w:cs="Arial"/>
          <w:sz w:val="20"/>
          <w:szCs w:val="18"/>
        </w:rPr>
        <w:t>and</w:t>
      </w:r>
      <w:r w:rsidRPr="0044741E">
        <w:rPr>
          <w:rFonts w:ascii="Arial" w:hAnsi="Arial" w:cs="Arial"/>
          <w:sz w:val="20"/>
          <w:szCs w:val="18"/>
        </w:rPr>
        <w:t xml:space="preserve"> function </w:t>
      </w:r>
      <w:r>
        <w:rPr>
          <w:rFonts w:ascii="Arial" w:hAnsi="Arial" w:cs="Arial"/>
          <w:sz w:val="20"/>
          <w:szCs w:val="18"/>
        </w:rPr>
        <w:t>of</w:t>
      </w:r>
      <w:r w:rsidRPr="0044741E">
        <w:rPr>
          <w:rFonts w:ascii="Arial" w:hAnsi="Arial" w:cs="Arial"/>
          <w:sz w:val="20"/>
          <w:szCs w:val="18"/>
        </w:rPr>
        <w:t xml:space="preserve"> organisms in the context of evolutionary relationships </w:t>
      </w:r>
      <w:r>
        <w:rPr>
          <w:rFonts w:ascii="Arial" w:hAnsi="Arial" w:cs="Arial"/>
          <w:sz w:val="20"/>
          <w:szCs w:val="18"/>
        </w:rPr>
        <w:t>and</w:t>
      </w:r>
      <w:r w:rsidRPr="0044741E">
        <w:rPr>
          <w:rFonts w:ascii="Arial" w:hAnsi="Arial" w:cs="Arial"/>
          <w:sz w:val="20"/>
          <w:szCs w:val="18"/>
        </w:rPr>
        <w:t xml:space="preserve"> ecological interactions.</w:t>
      </w:r>
    </w:p>
    <w:p w14:paraId="4A199870" w14:textId="77777777" w:rsidR="000E1572" w:rsidRPr="0044741E" w:rsidRDefault="000E1572" w:rsidP="000E1572">
      <w:pPr>
        <w:pStyle w:val="ListParagraph"/>
        <w:numPr>
          <w:ilvl w:val="0"/>
          <w:numId w:val="18"/>
        </w:numPr>
        <w:rPr>
          <w:rFonts w:ascii="Arial" w:hAnsi="Arial" w:cs="Arial"/>
          <w:sz w:val="20"/>
          <w:szCs w:val="18"/>
        </w:rPr>
      </w:pPr>
      <w:r w:rsidRPr="0044741E">
        <w:rPr>
          <w:rFonts w:ascii="Arial" w:hAnsi="Arial" w:cs="Arial"/>
          <w:sz w:val="20"/>
          <w:szCs w:val="18"/>
        </w:rPr>
        <w:t>Revie</w:t>
      </w:r>
      <w:r>
        <w:rPr>
          <w:rFonts w:ascii="Arial" w:hAnsi="Arial" w:cs="Arial"/>
          <w:sz w:val="20"/>
          <w:szCs w:val="18"/>
        </w:rPr>
        <w:t>w the basic physiology of multi</w:t>
      </w:r>
      <w:r w:rsidRPr="0044741E">
        <w:rPr>
          <w:rFonts w:ascii="Arial" w:hAnsi="Arial" w:cs="Arial"/>
          <w:sz w:val="20"/>
          <w:szCs w:val="18"/>
        </w:rPr>
        <w:t xml:space="preserve">cellular organisms, with an emphasis on plants </w:t>
      </w:r>
      <w:r>
        <w:rPr>
          <w:rFonts w:ascii="Arial" w:hAnsi="Arial" w:cs="Arial"/>
          <w:sz w:val="20"/>
          <w:szCs w:val="18"/>
        </w:rPr>
        <w:t>and</w:t>
      </w:r>
      <w:r w:rsidRPr="0044741E">
        <w:rPr>
          <w:rFonts w:ascii="Arial" w:hAnsi="Arial" w:cs="Arial"/>
          <w:sz w:val="20"/>
          <w:szCs w:val="18"/>
        </w:rPr>
        <w:t xml:space="preserve"> animals.</w:t>
      </w:r>
    </w:p>
    <w:p w14:paraId="52F9D176" w14:textId="77777777" w:rsidR="000E1572" w:rsidRPr="0044741E" w:rsidRDefault="000E1572" w:rsidP="000E1572">
      <w:pPr>
        <w:pStyle w:val="ListParagraph"/>
        <w:numPr>
          <w:ilvl w:val="0"/>
          <w:numId w:val="18"/>
        </w:numPr>
        <w:rPr>
          <w:rFonts w:ascii="Arial" w:hAnsi="Arial" w:cs="Arial"/>
          <w:sz w:val="20"/>
          <w:szCs w:val="18"/>
        </w:rPr>
      </w:pPr>
      <w:r w:rsidRPr="0044741E">
        <w:rPr>
          <w:rFonts w:ascii="Arial" w:hAnsi="Arial" w:cs="Arial"/>
          <w:sz w:val="20"/>
          <w:szCs w:val="18"/>
        </w:rPr>
        <w:t xml:space="preserve">Review the ecological principles underlying the complex interactions among organisms and their environment at the levels of the individual, population, community, </w:t>
      </w:r>
      <w:r>
        <w:rPr>
          <w:rFonts w:ascii="Arial" w:hAnsi="Arial" w:cs="Arial"/>
          <w:sz w:val="20"/>
          <w:szCs w:val="18"/>
        </w:rPr>
        <w:t>and</w:t>
      </w:r>
      <w:r w:rsidRPr="0044741E">
        <w:rPr>
          <w:rFonts w:ascii="Arial" w:hAnsi="Arial" w:cs="Arial"/>
          <w:sz w:val="20"/>
          <w:szCs w:val="18"/>
        </w:rPr>
        <w:t xml:space="preserve"> ecosystem.</w:t>
      </w:r>
    </w:p>
    <w:p w14:paraId="54E579D4" w14:textId="77777777" w:rsidR="000E1572" w:rsidRPr="0044741E" w:rsidRDefault="000E1572" w:rsidP="000E1572">
      <w:pPr>
        <w:pStyle w:val="ListParagraph"/>
        <w:numPr>
          <w:ilvl w:val="0"/>
          <w:numId w:val="18"/>
        </w:numPr>
        <w:rPr>
          <w:rFonts w:ascii="Arial" w:hAnsi="Arial" w:cs="Arial"/>
          <w:sz w:val="20"/>
          <w:szCs w:val="18"/>
        </w:rPr>
      </w:pPr>
      <w:r w:rsidRPr="0044741E">
        <w:rPr>
          <w:rFonts w:ascii="Arial" w:hAnsi="Arial" w:cs="Arial"/>
          <w:sz w:val="20"/>
          <w:szCs w:val="18"/>
        </w:rPr>
        <w:t xml:space="preserve">Emphasize the relevance of organismal biology to human health </w:t>
      </w:r>
      <w:r>
        <w:rPr>
          <w:rFonts w:ascii="Arial" w:hAnsi="Arial" w:cs="Arial"/>
          <w:sz w:val="20"/>
          <w:szCs w:val="18"/>
        </w:rPr>
        <w:t>and</w:t>
      </w:r>
      <w:r w:rsidRPr="0044741E">
        <w:rPr>
          <w:rFonts w:ascii="Arial" w:hAnsi="Arial" w:cs="Arial"/>
          <w:sz w:val="20"/>
          <w:szCs w:val="18"/>
        </w:rPr>
        <w:t xml:space="preserve"> happiness.</w:t>
      </w:r>
    </w:p>
    <w:p w14:paraId="6DB7052C" w14:textId="77777777" w:rsidR="000E1572" w:rsidRDefault="000E1572">
      <w:pPr>
        <w:rPr>
          <w:rFonts w:ascii="Arial" w:hAnsi="Arial" w:cs="Arial"/>
          <w:sz w:val="20"/>
          <w:szCs w:val="18"/>
        </w:rPr>
      </w:pPr>
    </w:p>
    <w:p w14:paraId="3D02C1B5" w14:textId="721058F9" w:rsidR="0044741E" w:rsidRDefault="005B706B" w:rsidP="0044741E">
      <w:pPr>
        <w:rPr>
          <w:rFonts w:ascii="Arial" w:hAnsi="Arial" w:cs="Arial"/>
          <w:sz w:val="20"/>
          <w:szCs w:val="18"/>
        </w:rPr>
      </w:pPr>
      <w:r>
        <w:rPr>
          <w:rFonts w:ascii="Arial" w:hAnsi="Arial" w:cs="Arial"/>
          <w:b/>
          <w:sz w:val="20"/>
          <w:szCs w:val="18"/>
        </w:rPr>
        <w:t>Student learning outcomes</w:t>
      </w:r>
      <w:r w:rsidR="000F2F27" w:rsidRPr="005C7122">
        <w:rPr>
          <w:rFonts w:ascii="Arial" w:hAnsi="Arial" w:cs="Arial"/>
          <w:b/>
          <w:sz w:val="20"/>
          <w:szCs w:val="18"/>
        </w:rPr>
        <w:t>:</w:t>
      </w:r>
      <w:r w:rsidR="006E5E99" w:rsidRPr="005C7122">
        <w:rPr>
          <w:rFonts w:ascii="Arial" w:hAnsi="Arial" w:cs="Arial"/>
          <w:sz w:val="20"/>
          <w:szCs w:val="18"/>
        </w:rPr>
        <w:t xml:space="preserve"> </w:t>
      </w:r>
    </w:p>
    <w:p w14:paraId="33F2690A" w14:textId="58B5487D" w:rsidR="0044741E" w:rsidRPr="0044741E" w:rsidRDefault="0044741E" w:rsidP="0044741E">
      <w:pPr>
        <w:pStyle w:val="ListParagraph"/>
        <w:numPr>
          <w:ilvl w:val="0"/>
          <w:numId w:val="19"/>
        </w:numPr>
        <w:rPr>
          <w:rFonts w:ascii="Arial" w:hAnsi="Arial" w:cs="Arial"/>
          <w:sz w:val="20"/>
          <w:szCs w:val="18"/>
        </w:rPr>
      </w:pPr>
      <w:r w:rsidRPr="0044741E">
        <w:rPr>
          <w:rFonts w:ascii="Arial" w:hAnsi="Arial" w:cs="Arial"/>
          <w:sz w:val="20"/>
          <w:szCs w:val="18"/>
        </w:rPr>
        <w:t xml:space="preserve">Recognize </w:t>
      </w:r>
      <w:r w:rsidR="00877ABE">
        <w:rPr>
          <w:rFonts w:ascii="Arial" w:hAnsi="Arial" w:cs="Arial"/>
          <w:sz w:val="20"/>
          <w:szCs w:val="18"/>
        </w:rPr>
        <w:t>and</w:t>
      </w:r>
      <w:r w:rsidRPr="0044741E">
        <w:rPr>
          <w:rFonts w:ascii="Arial" w:hAnsi="Arial" w:cs="Arial"/>
          <w:sz w:val="20"/>
          <w:szCs w:val="18"/>
        </w:rPr>
        <w:t xml:space="preserve"> classify higher-level organismal diversity.</w:t>
      </w:r>
    </w:p>
    <w:p w14:paraId="75B48450" w14:textId="2FBE895B" w:rsidR="0044741E" w:rsidRPr="0044741E" w:rsidRDefault="0044741E" w:rsidP="0044741E">
      <w:pPr>
        <w:pStyle w:val="ListParagraph"/>
        <w:numPr>
          <w:ilvl w:val="0"/>
          <w:numId w:val="19"/>
        </w:numPr>
        <w:rPr>
          <w:rFonts w:ascii="Arial" w:hAnsi="Arial" w:cs="Arial"/>
          <w:sz w:val="20"/>
          <w:szCs w:val="18"/>
        </w:rPr>
      </w:pPr>
      <w:r w:rsidRPr="0044741E">
        <w:rPr>
          <w:rFonts w:ascii="Arial" w:hAnsi="Arial" w:cs="Arial"/>
          <w:sz w:val="20"/>
          <w:szCs w:val="18"/>
        </w:rPr>
        <w:t>Know the basic historical (evolutionary) and contemporary (ecological) patterns observed in the biosphere.</w:t>
      </w:r>
    </w:p>
    <w:p w14:paraId="2944EF8B" w14:textId="3BA83B14" w:rsidR="0044741E" w:rsidRPr="0044741E" w:rsidRDefault="0044741E" w:rsidP="0044741E">
      <w:pPr>
        <w:pStyle w:val="ListParagraph"/>
        <w:numPr>
          <w:ilvl w:val="0"/>
          <w:numId w:val="19"/>
        </w:numPr>
        <w:rPr>
          <w:rFonts w:ascii="Arial" w:hAnsi="Arial" w:cs="Arial"/>
          <w:sz w:val="20"/>
          <w:szCs w:val="18"/>
        </w:rPr>
      </w:pPr>
      <w:r w:rsidRPr="0044741E">
        <w:rPr>
          <w:rFonts w:ascii="Arial" w:hAnsi="Arial" w:cs="Arial"/>
          <w:sz w:val="20"/>
          <w:szCs w:val="18"/>
        </w:rPr>
        <w:t>Contrast and compare the variety of organismal body-plans, ecologies, life histories, and reproductive modes.</w:t>
      </w:r>
    </w:p>
    <w:p w14:paraId="54A67259" w14:textId="3FEF51FF" w:rsidR="0044741E" w:rsidRPr="0044741E" w:rsidRDefault="0044741E" w:rsidP="0044741E">
      <w:pPr>
        <w:pStyle w:val="ListParagraph"/>
        <w:numPr>
          <w:ilvl w:val="0"/>
          <w:numId w:val="19"/>
        </w:numPr>
        <w:rPr>
          <w:rFonts w:ascii="Arial" w:hAnsi="Arial" w:cs="Arial"/>
          <w:sz w:val="20"/>
          <w:szCs w:val="18"/>
        </w:rPr>
      </w:pPr>
      <w:r w:rsidRPr="0044741E">
        <w:rPr>
          <w:rFonts w:ascii="Arial" w:hAnsi="Arial" w:cs="Arial"/>
          <w:sz w:val="20"/>
          <w:szCs w:val="18"/>
        </w:rPr>
        <w:t>Understand the nature of organismal interactions and the ways these relationships lead to the organization of individuals into populations, communities, and ecosystems.</w:t>
      </w:r>
    </w:p>
    <w:p w14:paraId="107DABC8" w14:textId="5B297468" w:rsidR="0044741E" w:rsidRPr="0044741E" w:rsidRDefault="0044741E" w:rsidP="0044741E">
      <w:pPr>
        <w:pStyle w:val="ListParagraph"/>
        <w:numPr>
          <w:ilvl w:val="0"/>
          <w:numId w:val="19"/>
        </w:numPr>
        <w:rPr>
          <w:rFonts w:ascii="Arial" w:hAnsi="Arial" w:cs="Arial"/>
          <w:sz w:val="20"/>
          <w:szCs w:val="18"/>
        </w:rPr>
      </w:pPr>
      <w:r w:rsidRPr="0044741E">
        <w:rPr>
          <w:rFonts w:ascii="Arial" w:hAnsi="Arial" w:cs="Arial"/>
          <w:sz w:val="20"/>
          <w:szCs w:val="18"/>
        </w:rPr>
        <w:t>Demonstrate the ability to learn, synthesize, and retain a large body of knowledge, including a vast terminology.</w:t>
      </w:r>
    </w:p>
    <w:p w14:paraId="4033DD44" w14:textId="6063B2A4" w:rsidR="0044741E" w:rsidRPr="0044741E" w:rsidRDefault="0044741E" w:rsidP="0044741E">
      <w:pPr>
        <w:pStyle w:val="ListParagraph"/>
        <w:numPr>
          <w:ilvl w:val="0"/>
          <w:numId w:val="19"/>
        </w:numPr>
        <w:rPr>
          <w:rFonts w:ascii="Arial" w:hAnsi="Arial" w:cs="Arial"/>
          <w:sz w:val="20"/>
          <w:szCs w:val="18"/>
        </w:rPr>
      </w:pPr>
      <w:r w:rsidRPr="0044741E">
        <w:rPr>
          <w:rFonts w:ascii="Arial" w:hAnsi="Arial" w:cs="Arial"/>
          <w:sz w:val="20"/>
          <w:szCs w:val="18"/>
        </w:rPr>
        <w:t>Understand the scientific method and be able to critically evaluate scientific information.</w:t>
      </w:r>
    </w:p>
    <w:p w14:paraId="695BB50E" w14:textId="77777777" w:rsidR="00EA0EA5" w:rsidRDefault="00EA0EA5" w:rsidP="00A44D0B">
      <w:pPr>
        <w:rPr>
          <w:rFonts w:ascii="Arial" w:hAnsi="Arial" w:cs="Arial"/>
          <w:b/>
          <w:sz w:val="20"/>
          <w:szCs w:val="18"/>
        </w:rPr>
      </w:pPr>
    </w:p>
    <w:p w14:paraId="359D95FD" w14:textId="556CC21B" w:rsidR="0001014E" w:rsidRPr="005C7122" w:rsidRDefault="00A41B7A" w:rsidP="0001014E">
      <w:pPr>
        <w:rPr>
          <w:rFonts w:ascii="Arial" w:hAnsi="Arial" w:cs="Arial"/>
          <w:sz w:val="20"/>
          <w:szCs w:val="18"/>
        </w:rPr>
      </w:pPr>
      <w:r>
        <w:rPr>
          <w:rFonts w:ascii="Arial" w:hAnsi="Arial" w:cs="Arial"/>
          <w:b/>
          <w:sz w:val="20"/>
          <w:szCs w:val="18"/>
        </w:rPr>
        <w:t>Exams and assignments</w:t>
      </w:r>
      <w:r w:rsidR="0001014E" w:rsidRPr="005C7122">
        <w:rPr>
          <w:rFonts w:ascii="Arial" w:hAnsi="Arial" w:cs="Arial"/>
          <w:b/>
          <w:sz w:val="20"/>
          <w:szCs w:val="18"/>
        </w:rPr>
        <w:t>:</w:t>
      </w:r>
      <w:r w:rsidR="0001014E" w:rsidRPr="00106BC6">
        <w:rPr>
          <w:rFonts w:ascii="Arial" w:hAnsi="Arial" w:cs="Arial"/>
          <w:sz w:val="20"/>
          <w:szCs w:val="18"/>
        </w:rPr>
        <w:t xml:space="preserve"> </w:t>
      </w:r>
      <w:r w:rsidR="0001014E" w:rsidRPr="00DA2839">
        <w:rPr>
          <w:rFonts w:ascii="Arial" w:hAnsi="Arial" w:cs="Arial"/>
          <w:sz w:val="20"/>
          <w:szCs w:val="18"/>
        </w:rPr>
        <w:t xml:space="preserve">There are </w:t>
      </w:r>
      <w:r w:rsidR="00F5320B">
        <w:rPr>
          <w:rFonts w:ascii="Arial" w:hAnsi="Arial" w:cs="Arial"/>
          <w:sz w:val="20"/>
          <w:szCs w:val="18"/>
        </w:rPr>
        <w:t>5</w:t>
      </w:r>
      <w:r w:rsidR="00EE3C80">
        <w:rPr>
          <w:rFonts w:ascii="Arial" w:hAnsi="Arial" w:cs="Arial"/>
          <w:sz w:val="20"/>
          <w:szCs w:val="18"/>
        </w:rPr>
        <w:t>0</w:t>
      </w:r>
      <w:r w:rsidR="00A66E51">
        <w:rPr>
          <w:rFonts w:ascii="Arial" w:hAnsi="Arial" w:cs="Arial"/>
          <w:sz w:val="20"/>
          <w:szCs w:val="18"/>
        </w:rPr>
        <w:t>5</w:t>
      </w:r>
      <w:r w:rsidR="0001014E" w:rsidRPr="00DA2839">
        <w:rPr>
          <w:rFonts w:ascii="Arial" w:hAnsi="Arial" w:cs="Arial"/>
          <w:sz w:val="20"/>
          <w:szCs w:val="18"/>
        </w:rPr>
        <w:t xml:space="preserve"> possible points in the course</w:t>
      </w:r>
      <w:r w:rsidR="004436B0">
        <w:rPr>
          <w:rFonts w:ascii="Arial" w:hAnsi="Arial" w:cs="Arial"/>
          <w:sz w:val="20"/>
          <w:szCs w:val="18"/>
        </w:rPr>
        <w:t xml:space="preserve"> (</w:t>
      </w:r>
      <w:r w:rsidR="004436B0" w:rsidRPr="00A20454">
        <w:rPr>
          <w:rFonts w:ascii="Arial" w:hAnsi="Arial" w:cs="Arial"/>
          <w:sz w:val="20"/>
          <w:szCs w:val="18"/>
          <w:u w:val="single"/>
        </w:rPr>
        <w:t>the lowest exam score is dropped</w:t>
      </w:r>
      <w:r w:rsidR="004436B0">
        <w:rPr>
          <w:rFonts w:ascii="Arial" w:hAnsi="Arial" w:cs="Arial"/>
          <w:sz w:val="20"/>
          <w:szCs w:val="18"/>
        </w:rPr>
        <w:t>)</w:t>
      </w:r>
      <w:r w:rsidR="0001014E" w:rsidRPr="00DA2839">
        <w:rPr>
          <w:rFonts w:ascii="Arial" w:hAnsi="Arial" w:cs="Arial"/>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9076"/>
      </w:tblGrid>
      <w:tr w:rsidR="0001014E" w:rsidRPr="005C7122" w14:paraId="0C712D97" w14:textId="77777777" w:rsidTr="00DF3DD5">
        <w:tc>
          <w:tcPr>
            <w:tcW w:w="1714" w:type="dxa"/>
          </w:tcPr>
          <w:p w14:paraId="798FE63F" w14:textId="216998C2" w:rsidR="0001014E" w:rsidRPr="005C7122" w:rsidRDefault="00275E37" w:rsidP="00F575B1">
            <w:pPr>
              <w:rPr>
                <w:rFonts w:ascii="Arial" w:hAnsi="Arial" w:cs="Arial"/>
                <w:sz w:val="20"/>
                <w:szCs w:val="18"/>
              </w:rPr>
            </w:pPr>
            <w:r>
              <w:rPr>
                <w:rFonts w:ascii="Arial" w:hAnsi="Arial" w:cs="Arial"/>
                <w:sz w:val="20"/>
                <w:szCs w:val="18"/>
              </w:rPr>
              <w:t>100</w:t>
            </w:r>
            <w:r w:rsidR="001F3574">
              <w:rPr>
                <w:rFonts w:ascii="Arial" w:hAnsi="Arial" w:cs="Arial"/>
                <w:sz w:val="20"/>
                <w:szCs w:val="18"/>
              </w:rPr>
              <w:t xml:space="preserve"> p</w:t>
            </w:r>
            <w:r w:rsidR="0001014E" w:rsidRPr="005C7122">
              <w:rPr>
                <w:rFonts w:ascii="Arial" w:hAnsi="Arial" w:cs="Arial"/>
                <w:sz w:val="20"/>
                <w:szCs w:val="18"/>
              </w:rPr>
              <w:t>oints</w:t>
            </w:r>
          </w:p>
        </w:tc>
        <w:tc>
          <w:tcPr>
            <w:tcW w:w="9076" w:type="dxa"/>
          </w:tcPr>
          <w:p w14:paraId="2080E8D6" w14:textId="624131BC" w:rsidR="0001014E" w:rsidRPr="005C7122" w:rsidRDefault="0044741E" w:rsidP="001F3574">
            <w:pPr>
              <w:rPr>
                <w:rFonts w:ascii="Arial" w:hAnsi="Arial" w:cs="Arial"/>
                <w:sz w:val="20"/>
                <w:szCs w:val="18"/>
              </w:rPr>
            </w:pPr>
            <w:r>
              <w:rPr>
                <w:rFonts w:ascii="Arial" w:hAnsi="Arial" w:cs="Arial"/>
                <w:sz w:val="20"/>
                <w:szCs w:val="18"/>
              </w:rPr>
              <w:t>Exam 1</w:t>
            </w:r>
          </w:p>
        </w:tc>
      </w:tr>
      <w:tr w:rsidR="0044741E" w:rsidRPr="005C7122" w14:paraId="1B0651E4" w14:textId="77777777" w:rsidTr="00DF3DD5">
        <w:tc>
          <w:tcPr>
            <w:tcW w:w="1714" w:type="dxa"/>
          </w:tcPr>
          <w:p w14:paraId="3A9C0B95" w14:textId="30FF6DB5" w:rsidR="0044741E" w:rsidRDefault="00CB17B7" w:rsidP="00F575B1">
            <w:pPr>
              <w:rPr>
                <w:rFonts w:ascii="Arial" w:hAnsi="Arial" w:cs="Arial"/>
                <w:sz w:val="20"/>
                <w:szCs w:val="18"/>
              </w:rPr>
            </w:pPr>
            <w:r>
              <w:rPr>
                <w:rFonts w:ascii="Arial" w:hAnsi="Arial" w:cs="Arial"/>
                <w:sz w:val="20"/>
                <w:szCs w:val="18"/>
              </w:rPr>
              <w:t>100</w:t>
            </w:r>
            <w:r w:rsidR="0044741E">
              <w:rPr>
                <w:rFonts w:ascii="Arial" w:hAnsi="Arial" w:cs="Arial"/>
                <w:sz w:val="20"/>
                <w:szCs w:val="18"/>
              </w:rPr>
              <w:t xml:space="preserve"> points</w:t>
            </w:r>
          </w:p>
        </w:tc>
        <w:tc>
          <w:tcPr>
            <w:tcW w:w="9076" w:type="dxa"/>
          </w:tcPr>
          <w:p w14:paraId="0F751DD6" w14:textId="7A1DE950" w:rsidR="0044741E" w:rsidRPr="005C7122" w:rsidRDefault="0044741E" w:rsidP="001F3574">
            <w:pPr>
              <w:rPr>
                <w:rFonts w:ascii="Arial" w:hAnsi="Arial" w:cs="Arial"/>
                <w:sz w:val="20"/>
                <w:szCs w:val="18"/>
              </w:rPr>
            </w:pPr>
            <w:r>
              <w:rPr>
                <w:rFonts w:ascii="Arial" w:hAnsi="Arial" w:cs="Arial"/>
                <w:sz w:val="20"/>
                <w:szCs w:val="18"/>
              </w:rPr>
              <w:t>Exam 2</w:t>
            </w:r>
          </w:p>
        </w:tc>
      </w:tr>
      <w:tr w:rsidR="0044741E" w:rsidRPr="005C7122" w14:paraId="41464D44" w14:textId="77777777" w:rsidTr="00DF3DD5">
        <w:tc>
          <w:tcPr>
            <w:tcW w:w="1714" w:type="dxa"/>
          </w:tcPr>
          <w:p w14:paraId="042BDCA2" w14:textId="37B98D4E" w:rsidR="0044741E" w:rsidRDefault="00275E37" w:rsidP="00F575B1">
            <w:pPr>
              <w:rPr>
                <w:rFonts w:ascii="Arial" w:hAnsi="Arial" w:cs="Arial"/>
                <w:sz w:val="20"/>
                <w:szCs w:val="18"/>
              </w:rPr>
            </w:pPr>
            <w:r>
              <w:rPr>
                <w:rFonts w:ascii="Arial" w:hAnsi="Arial" w:cs="Arial"/>
                <w:sz w:val="20"/>
                <w:szCs w:val="18"/>
              </w:rPr>
              <w:t>100</w:t>
            </w:r>
            <w:r w:rsidR="0044741E">
              <w:rPr>
                <w:rFonts w:ascii="Arial" w:hAnsi="Arial" w:cs="Arial"/>
                <w:sz w:val="20"/>
                <w:szCs w:val="18"/>
              </w:rPr>
              <w:t xml:space="preserve"> points</w:t>
            </w:r>
          </w:p>
        </w:tc>
        <w:tc>
          <w:tcPr>
            <w:tcW w:w="9076" w:type="dxa"/>
          </w:tcPr>
          <w:p w14:paraId="21BBEB80" w14:textId="688C911B" w:rsidR="0044741E" w:rsidRPr="005C7122" w:rsidRDefault="0044741E" w:rsidP="001F3574">
            <w:pPr>
              <w:rPr>
                <w:rFonts w:ascii="Arial" w:hAnsi="Arial" w:cs="Arial"/>
                <w:sz w:val="20"/>
                <w:szCs w:val="18"/>
              </w:rPr>
            </w:pPr>
            <w:r>
              <w:rPr>
                <w:rFonts w:ascii="Arial" w:hAnsi="Arial" w:cs="Arial"/>
                <w:sz w:val="20"/>
                <w:szCs w:val="18"/>
              </w:rPr>
              <w:t>Exam 3</w:t>
            </w:r>
          </w:p>
        </w:tc>
      </w:tr>
      <w:tr w:rsidR="0001014E" w:rsidRPr="005C7122" w14:paraId="7CA5955C" w14:textId="77777777" w:rsidTr="00DF3DD5">
        <w:tc>
          <w:tcPr>
            <w:tcW w:w="1714" w:type="dxa"/>
          </w:tcPr>
          <w:p w14:paraId="6CEEB725" w14:textId="3F635DD0" w:rsidR="0001014E" w:rsidRPr="005C7122" w:rsidRDefault="00275E37" w:rsidP="00F575B1">
            <w:pPr>
              <w:rPr>
                <w:rFonts w:ascii="Arial" w:hAnsi="Arial" w:cs="Arial"/>
                <w:sz w:val="20"/>
                <w:szCs w:val="18"/>
              </w:rPr>
            </w:pPr>
            <w:r>
              <w:rPr>
                <w:rFonts w:ascii="Arial" w:hAnsi="Arial" w:cs="Arial"/>
                <w:sz w:val="20"/>
                <w:szCs w:val="18"/>
              </w:rPr>
              <w:t>100</w:t>
            </w:r>
            <w:r w:rsidR="001F3574">
              <w:rPr>
                <w:rFonts w:ascii="Arial" w:hAnsi="Arial" w:cs="Arial"/>
                <w:sz w:val="20"/>
                <w:szCs w:val="18"/>
              </w:rPr>
              <w:t xml:space="preserve"> p</w:t>
            </w:r>
            <w:r w:rsidR="0001014E" w:rsidRPr="005C7122">
              <w:rPr>
                <w:rFonts w:ascii="Arial" w:hAnsi="Arial" w:cs="Arial"/>
                <w:sz w:val="20"/>
                <w:szCs w:val="18"/>
              </w:rPr>
              <w:t>oints</w:t>
            </w:r>
          </w:p>
        </w:tc>
        <w:tc>
          <w:tcPr>
            <w:tcW w:w="9076" w:type="dxa"/>
          </w:tcPr>
          <w:p w14:paraId="1CF4F69D" w14:textId="67E15653" w:rsidR="0001014E" w:rsidRPr="005C7122" w:rsidRDefault="001F1352" w:rsidP="001F1352">
            <w:pPr>
              <w:rPr>
                <w:rFonts w:ascii="Arial" w:hAnsi="Arial" w:cs="Arial"/>
                <w:sz w:val="20"/>
                <w:szCs w:val="18"/>
              </w:rPr>
            </w:pPr>
            <w:r>
              <w:rPr>
                <w:rFonts w:ascii="Arial" w:hAnsi="Arial" w:cs="Arial"/>
                <w:sz w:val="20"/>
                <w:szCs w:val="18"/>
              </w:rPr>
              <w:t>Exam 4 (“</w:t>
            </w:r>
            <w:r w:rsidR="00275E37">
              <w:rPr>
                <w:rFonts w:ascii="Arial" w:hAnsi="Arial" w:cs="Arial"/>
                <w:sz w:val="20"/>
                <w:szCs w:val="18"/>
              </w:rPr>
              <w:t>Final Exam</w:t>
            </w:r>
            <w:r>
              <w:rPr>
                <w:rFonts w:ascii="Arial" w:hAnsi="Arial" w:cs="Arial"/>
                <w:sz w:val="20"/>
                <w:szCs w:val="18"/>
              </w:rPr>
              <w:t xml:space="preserve">” – </w:t>
            </w:r>
            <w:r w:rsidR="00275E37">
              <w:rPr>
                <w:rFonts w:ascii="Arial" w:hAnsi="Arial" w:cs="Arial"/>
                <w:sz w:val="20"/>
                <w:szCs w:val="18"/>
              </w:rPr>
              <w:t>NOT cumulative)</w:t>
            </w:r>
          </w:p>
        </w:tc>
      </w:tr>
      <w:tr w:rsidR="00536117" w:rsidRPr="005C7122" w14:paraId="0FC50D3E" w14:textId="77777777" w:rsidTr="00DF3DD5">
        <w:tc>
          <w:tcPr>
            <w:tcW w:w="1714" w:type="dxa"/>
            <w:shd w:val="clear" w:color="auto" w:fill="auto"/>
          </w:tcPr>
          <w:p w14:paraId="45E50501" w14:textId="1599C8D6" w:rsidR="00536117" w:rsidRDefault="00536117" w:rsidP="00536117">
            <w:pPr>
              <w:rPr>
                <w:rFonts w:ascii="Arial" w:hAnsi="Arial" w:cs="Arial"/>
                <w:sz w:val="20"/>
                <w:szCs w:val="18"/>
              </w:rPr>
            </w:pPr>
            <w:r>
              <w:rPr>
                <w:rFonts w:ascii="Arial" w:hAnsi="Arial" w:cs="Arial"/>
                <w:sz w:val="20"/>
                <w:szCs w:val="18"/>
              </w:rPr>
              <w:t>5 points</w:t>
            </w:r>
          </w:p>
        </w:tc>
        <w:tc>
          <w:tcPr>
            <w:tcW w:w="9076" w:type="dxa"/>
            <w:shd w:val="clear" w:color="auto" w:fill="auto"/>
          </w:tcPr>
          <w:p w14:paraId="7DFDE19C" w14:textId="552F0039" w:rsidR="00536117" w:rsidRDefault="001F1352" w:rsidP="00A51A0C">
            <w:pPr>
              <w:rPr>
                <w:rFonts w:ascii="Arial" w:hAnsi="Arial" w:cs="Arial"/>
                <w:sz w:val="20"/>
                <w:szCs w:val="18"/>
              </w:rPr>
            </w:pPr>
            <w:r>
              <w:rPr>
                <w:rFonts w:ascii="Arial" w:hAnsi="Arial" w:cs="Arial"/>
                <w:sz w:val="20"/>
                <w:szCs w:val="18"/>
              </w:rPr>
              <w:t>Welcome survey and a</w:t>
            </w:r>
            <w:r w:rsidR="00536117">
              <w:rPr>
                <w:rFonts w:ascii="Arial" w:hAnsi="Arial" w:cs="Arial"/>
                <w:sz w:val="20"/>
                <w:szCs w:val="18"/>
              </w:rPr>
              <w:t xml:space="preserve">ssessment </w:t>
            </w:r>
            <w:r w:rsidR="00A51A0C">
              <w:rPr>
                <w:rFonts w:ascii="Arial" w:hAnsi="Arial" w:cs="Arial"/>
                <w:sz w:val="20"/>
                <w:szCs w:val="18"/>
              </w:rPr>
              <w:t>(points for completion)</w:t>
            </w:r>
          </w:p>
        </w:tc>
      </w:tr>
      <w:tr w:rsidR="00536117" w:rsidRPr="005C7122" w14:paraId="1EAF7791" w14:textId="77777777" w:rsidTr="00DF3DD5">
        <w:tc>
          <w:tcPr>
            <w:tcW w:w="1714" w:type="dxa"/>
          </w:tcPr>
          <w:p w14:paraId="7CB16987" w14:textId="18C78865" w:rsidR="00536117" w:rsidRPr="00293B89" w:rsidRDefault="00F5320B" w:rsidP="00536117">
            <w:pPr>
              <w:rPr>
                <w:rFonts w:ascii="Arial" w:hAnsi="Arial" w:cs="Arial"/>
                <w:sz w:val="20"/>
                <w:szCs w:val="18"/>
              </w:rPr>
            </w:pPr>
            <w:r>
              <w:rPr>
                <w:rFonts w:ascii="Arial" w:hAnsi="Arial" w:cs="Arial"/>
                <w:sz w:val="20"/>
                <w:szCs w:val="18"/>
              </w:rPr>
              <w:t>2</w:t>
            </w:r>
            <w:r w:rsidR="00A66E51">
              <w:rPr>
                <w:rFonts w:ascii="Arial" w:hAnsi="Arial" w:cs="Arial"/>
                <w:sz w:val="20"/>
                <w:szCs w:val="18"/>
              </w:rPr>
              <w:t>00</w:t>
            </w:r>
            <w:r w:rsidR="00536117" w:rsidRPr="00293B89">
              <w:rPr>
                <w:rFonts w:ascii="Arial" w:hAnsi="Arial" w:cs="Arial"/>
                <w:sz w:val="20"/>
                <w:szCs w:val="18"/>
              </w:rPr>
              <w:t xml:space="preserve"> points</w:t>
            </w:r>
          </w:p>
        </w:tc>
        <w:tc>
          <w:tcPr>
            <w:tcW w:w="9076" w:type="dxa"/>
          </w:tcPr>
          <w:p w14:paraId="3D2A669D" w14:textId="470C09D0" w:rsidR="00536117" w:rsidRPr="00293B89" w:rsidRDefault="00536117" w:rsidP="00536117">
            <w:pPr>
              <w:rPr>
                <w:rFonts w:ascii="Arial" w:hAnsi="Arial" w:cs="Arial"/>
                <w:sz w:val="20"/>
                <w:szCs w:val="18"/>
              </w:rPr>
            </w:pPr>
            <w:r w:rsidRPr="00293B89">
              <w:rPr>
                <w:rFonts w:ascii="Arial" w:hAnsi="Arial" w:cs="Arial"/>
                <w:sz w:val="20"/>
                <w:szCs w:val="18"/>
              </w:rPr>
              <w:t>Mastering Biology homework</w:t>
            </w:r>
            <w:r w:rsidR="00B71709">
              <w:rPr>
                <w:rFonts w:ascii="Arial" w:hAnsi="Arial" w:cs="Arial"/>
                <w:sz w:val="20"/>
                <w:szCs w:val="18"/>
              </w:rPr>
              <w:t xml:space="preserve"> (points per assignment varies)</w:t>
            </w:r>
          </w:p>
        </w:tc>
      </w:tr>
    </w:tbl>
    <w:p w14:paraId="1A62AD29" w14:textId="11E17B9F" w:rsidR="00683F04" w:rsidRDefault="008B019D" w:rsidP="000C418F">
      <w:pPr>
        <w:pStyle w:val="BodyText"/>
        <w:rPr>
          <w:rFonts w:ascii="Arial" w:hAnsi="Arial" w:cs="Arial"/>
          <w:sz w:val="20"/>
          <w:szCs w:val="18"/>
        </w:rPr>
      </w:pPr>
      <w:r>
        <w:rPr>
          <w:rFonts w:ascii="Arial" w:hAnsi="Arial" w:cs="Arial"/>
          <w:i/>
          <w:sz w:val="20"/>
          <w:szCs w:val="18"/>
        </w:rPr>
        <w:lastRenderedPageBreak/>
        <w:t>Exams</w:t>
      </w:r>
      <w:r w:rsidR="0001014E" w:rsidRPr="0001014E">
        <w:rPr>
          <w:rFonts w:ascii="Arial" w:hAnsi="Arial" w:cs="Arial"/>
          <w:i/>
          <w:sz w:val="20"/>
          <w:szCs w:val="18"/>
        </w:rPr>
        <w:t xml:space="preserve">: </w:t>
      </w:r>
    </w:p>
    <w:p w14:paraId="3DDCB56D" w14:textId="61C98A94" w:rsidR="004436B0" w:rsidRDefault="00B13667" w:rsidP="00B13667">
      <w:pPr>
        <w:pStyle w:val="BodyText"/>
        <w:numPr>
          <w:ilvl w:val="0"/>
          <w:numId w:val="20"/>
        </w:numPr>
        <w:rPr>
          <w:rFonts w:ascii="Arial" w:hAnsi="Arial" w:cs="Arial"/>
          <w:sz w:val="20"/>
          <w:szCs w:val="18"/>
        </w:rPr>
      </w:pPr>
      <w:r w:rsidRPr="00B13667">
        <w:rPr>
          <w:rFonts w:ascii="Arial" w:hAnsi="Arial" w:cs="Arial"/>
          <w:sz w:val="20"/>
          <w:szCs w:val="18"/>
        </w:rPr>
        <w:t xml:space="preserve">There will be </w:t>
      </w:r>
      <w:r w:rsidR="001F1352">
        <w:rPr>
          <w:rFonts w:ascii="Arial" w:hAnsi="Arial" w:cs="Arial"/>
          <w:sz w:val="20"/>
          <w:szCs w:val="18"/>
        </w:rPr>
        <w:t xml:space="preserve">four exams worth 100 points </w:t>
      </w:r>
      <w:proofErr w:type="gramStart"/>
      <w:r w:rsidR="001F1352">
        <w:rPr>
          <w:rFonts w:ascii="Arial" w:hAnsi="Arial" w:cs="Arial"/>
          <w:sz w:val="20"/>
          <w:szCs w:val="18"/>
        </w:rPr>
        <w:t>each</w:t>
      </w:r>
      <w:proofErr w:type="gramEnd"/>
      <w:r w:rsidR="004436B0">
        <w:rPr>
          <w:rFonts w:ascii="Arial" w:hAnsi="Arial" w:cs="Arial"/>
          <w:sz w:val="20"/>
          <w:szCs w:val="18"/>
        </w:rPr>
        <w:t xml:space="preserve"> </w:t>
      </w:r>
      <w:r w:rsidR="007418D1">
        <w:rPr>
          <w:rFonts w:ascii="Arial" w:hAnsi="Arial" w:cs="Arial"/>
          <w:sz w:val="20"/>
          <w:szCs w:val="18"/>
        </w:rPr>
        <w:t>but</w:t>
      </w:r>
      <w:r w:rsidR="004436B0">
        <w:rPr>
          <w:rFonts w:ascii="Arial" w:hAnsi="Arial" w:cs="Arial"/>
          <w:sz w:val="20"/>
          <w:szCs w:val="18"/>
        </w:rPr>
        <w:t xml:space="preserve"> </w:t>
      </w:r>
      <w:r w:rsidR="004436B0" w:rsidRPr="004436B0">
        <w:rPr>
          <w:rFonts w:ascii="Arial" w:hAnsi="Arial" w:cs="Arial"/>
          <w:sz w:val="20"/>
          <w:szCs w:val="18"/>
          <w:u w:val="single"/>
        </w:rPr>
        <w:t>your lowest exam score is dropped</w:t>
      </w:r>
      <w:r w:rsidR="004436B0">
        <w:rPr>
          <w:rFonts w:ascii="Arial" w:hAnsi="Arial" w:cs="Arial"/>
          <w:sz w:val="20"/>
          <w:szCs w:val="18"/>
        </w:rPr>
        <w:t>.</w:t>
      </w:r>
    </w:p>
    <w:p w14:paraId="45FD0672" w14:textId="65676B9E" w:rsidR="00B13667" w:rsidRDefault="001F1352" w:rsidP="00B13667">
      <w:pPr>
        <w:pStyle w:val="BodyText"/>
        <w:numPr>
          <w:ilvl w:val="0"/>
          <w:numId w:val="20"/>
        </w:numPr>
        <w:rPr>
          <w:rFonts w:ascii="Arial" w:hAnsi="Arial" w:cs="Arial"/>
          <w:sz w:val="20"/>
          <w:szCs w:val="18"/>
        </w:rPr>
      </w:pPr>
      <w:r>
        <w:rPr>
          <w:rFonts w:ascii="Arial" w:hAnsi="Arial" w:cs="Arial"/>
          <w:sz w:val="20"/>
          <w:szCs w:val="18"/>
        </w:rPr>
        <w:t xml:space="preserve">Exam 4 </w:t>
      </w:r>
      <w:r w:rsidR="00050CF0">
        <w:rPr>
          <w:rFonts w:ascii="Arial" w:hAnsi="Arial" w:cs="Arial"/>
          <w:sz w:val="20"/>
          <w:szCs w:val="18"/>
        </w:rPr>
        <w:t xml:space="preserve">/ </w:t>
      </w:r>
      <w:r>
        <w:rPr>
          <w:rFonts w:ascii="Arial" w:hAnsi="Arial" w:cs="Arial"/>
          <w:sz w:val="20"/>
          <w:szCs w:val="18"/>
        </w:rPr>
        <w:t xml:space="preserve">the “Final Exam” is </w:t>
      </w:r>
      <w:r w:rsidRPr="001F1352">
        <w:rPr>
          <w:rFonts w:ascii="Arial" w:hAnsi="Arial" w:cs="Arial"/>
          <w:sz w:val="20"/>
          <w:szCs w:val="18"/>
          <w:u w:val="single"/>
        </w:rPr>
        <w:t>not cumulative</w:t>
      </w:r>
      <w:r>
        <w:rPr>
          <w:rFonts w:ascii="Arial" w:hAnsi="Arial" w:cs="Arial"/>
          <w:sz w:val="20"/>
          <w:szCs w:val="18"/>
        </w:rPr>
        <w:t>.</w:t>
      </w:r>
    </w:p>
    <w:p w14:paraId="511ADA69" w14:textId="079C273C" w:rsidR="00D44DBC" w:rsidRDefault="00B13667" w:rsidP="00B13667">
      <w:pPr>
        <w:pStyle w:val="BodyText"/>
        <w:numPr>
          <w:ilvl w:val="0"/>
          <w:numId w:val="20"/>
        </w:numPr>
        <w:rPr>
          <w:rFonts w:ascii="Arial" w:hAnsi="Arial" w:cs="Arial"/>
          <w:sz w:val="20"/>
          <w:szCs w:val="18"/>
        </w:rPr>
      </w:pPr>
      <w:r>
        <w:rPr>
          <w:rFonts w:ascii="Arial" w:hAnsi="Arial" w:cs="Arial"/>
          <w:sz w:val="20"/>
          <w:szCs w:val="18"/>
        </w:rPr>
        <w:t xml:space="preserve">Exams in BSC 116 are </w:t>
      </w:r>
      <w:r w:rsidR="007F6B44">
        <w:rPr>
          <w:rFonts w:ascii="Arial" w:hAnsi="Arial" w:cs="Arial"/>
          <w:sz w:val="20"/>
          <w:szCs w:val="18"/>
        </w:rPr>
        <w:t>scantron-based</w:t>
      </w:r>
      <w:r>
        <w:rPr>
          <w:rFonts w:ascii="Arial" w:hAnsi="Arial" w:cs="Arial"/>
          <w:sz w:val="20"/>
          <w:szCs w:val="18"/>
        </w:rPr>
        <w:t>.</w:t>
      </w:r>
      <w:r w:rsidR="001F1352">
        <w:rPr>
          <w:rFonts w:ascii="Arial" w:hAnsi="Arial" w:cs="Arial"/>
          <w:sz w:val="20"/>
          <w:szCs w:val="18"/>
        </w:rPr>
        <w:t xml:space="preserve"> Bring a couple </w:t>
      </w:r>
      <w:r w:rsidR="001F1352" w:rsidRPr="001F1352">
        <w:rPr>
          <w:rFonts w:ascii="Arial" w:hAnsi="Arial" w:cs="Arial"/>
          <w:sz w:val="20"/>
          <w:szCs w:val="18"/>
          <w:u w:val="single"/>
        </w:rPr>
        <w:t>penci</w:t>
      </w:r>
      <w:r w:rsidR="001F1352">
        <w:rPr>
          <w:rFonts w:ascii="Arial" w:hAnsi="Arial" w:cs="Arial"/>
          <w:sz w:val="20"/>
          <w:szCs w:val="18"/>
          <w:u w:val="single"/>
        </w:rPr>
        <w:t>ls</w:t>
      </w:r>
      <w:r w:rsidR="001F1352">
        <w:rPr>
          <w:rFonts w:ascii="Arial" w:hAnsi="Arial" w:cs="Arial"/>
          <w:sz w:val="20"/>
          <w:szCs w:val="18"/>
        </w:rPr>
        <w:t xml:space="preserve"> with a good eraser.</w:t>
      </w:r>
    </w:p>
    <w:p w14:paraId="45F5409B" w14:textId="77777777" w:rsidR="001F1352" w:rsidRDefault="001F1352" w:rsidP="00B13667">
      <w:pPr>
        <w:pStyle w:val="BodyText"/>
        <w:numPr>
          <w:ilvl w:val="0"/>
          <w:numId w:val="20"/>
        </w:numPr>
        <w:rPr>
          <w:rFonts w:ascii="Arial" w:hAnsi="Arial" w:cs="Arial"/>
          <w:sz w:val="20"/>
          <w:szCs w:val="18"/>
        </w:rPr>
      </w:pPr>
      <w:r>
        <w:rPr>
          <w:rFonts w:ascii="Arial" w:hAnsi="Arial" w:cs="Arial"/>
          <w:sz w:val="20"/>
          <w:szCs w:val="18"/>
        </w:rPr>
        <w:t>E</w:t>
      </w:r>
      <w:r w:rsidR="00B13667" w:rsidRPr="009202BD">
        <w:rPr>
          <w:rFonts w:ascii="Arial" w:hAnsi="Arial" w:cs="Arial"/>
          <w:sz w:val="20"/>
          <w:szCs w:val="18"/>
        </w:rPr>
        <w:t>xams</w:t>
      </w:r>
      <w:r>
        <w:rPr>
          <w:rFonts w:ascii="Arial" w:hAnsi="Arial" w:cs="Arial"/>
          <w:sz w:val="20"/>
          <w:szCs w:val="18"/>
        </w:rPr>
        <w:t xml:space="preserve"> 1-3</w:t>
      </w:r>
      <w:r w:rsidR="00B13667" w:rsidRPr="009202BD">
        <w:rPr>
          <w:rFonts w:ascii="Arial" w:hAnsi="Arial" w:cs="Arial"/>
          <w:sz w:val="20"/>
          <w:szCs w:val="18"/>
        </w:rPr>
        <w:t xml:space="preserve"> will be </w:t>
      </w:r>
      <w:r w:rsidR="00340335" w:rsidRPr="009202BD">
        <w:rPr>
          <w:rFonts w:ascii="Arial" w:hAnsi="Arial" w:cs="Arial"/>
          <w:sz w:val="20"/>
          <w:szCs w:val="18"/>
        </w:rPr>
        <w:t>on select Thursday evenings</w:t>
      </w:r>
      <w:r w:rsidR="00275E37" w:rsidRPr="009202BD">
        <w:rPr>
          <w:rFonts w:ascii="Arial" w:hAnsi="Arial" w:cs="Arial"/>
          <w:sz w:val="20"/>
          <w:szCs w:val="18"/>
        </w:rPr>
        <w:t xml:space="preserve"> from </w:t>
      </w:r>
      <w:r w:rsidR="00275E37" w:rsidRPr="009202BD">
        <w:rPr>
          <w:rFonts w:ascii="Arial" w:hAnsi="Arial" w:cs="Arial"/>
          <w:bCs/>
          <w:sz w:val="20"/>
          <w:szCs w:val="18"/>
          <w:u w:val="single"/>
        </w:rPr>
        <w:t>5-6:15 PM</w:t>
      </w:r>
      <w:r w:rsidRPr="001F1352">
        <w:rPr>
          <w:rFonts w:ascii="Arial" w:hAnsi="Arial" w:cs="Arial"/>
          <w:bCs/>
          <w:sz w:val="20"/>
          <w:szCs w:val="18"/>
        </w:rPr>
        <w:t xml:space="preserve"> in </w:t>
      </w:r>
      <w:r w:rsidRPr="004C5133">
        <w:rPr>
          <w:rFonts w:ascii="Arial" w:hAnsi="Arial" w:cs="Arial"/>
          <w:sz w:val="20"/>
          <w:szCs w:val="18"/>
        </w:rPr>
        <w:t>1012 North Lawn Building</w:t>
      </w:r>
      <w:r w:rsidR="00B55D53" w:rsidRPr="009202BD">
        <w:rPr>
          <w:rFonts w:ascii="Arial" w:hAnsi="Arial" w:cs="Arial"/>
          <w:sz w:val="20"/>
          <w:szCs w:val="18"/>
        </w:rPr>
        <w:t>. See the class schedule for dates of exams.</w:t>
      </w:r>
      <w:r w:rsidR="00275E37" w:rsidRPr="009202BD">
        <w:rPr>
          <w:rFonts w:ascii="Arial" w:hAnsi="Arial" w:cs="Arial"/>
          <w:sz w:val="20"/>
          <w:szCs w:val="18"/>
        </w:rPr>
        <w:t xml:space="preserve"> </w:t>
      </w:r>
      <w:r w:rsidR="009202BD" w:rsidRPr="009202BD">
        <w:rPr>
          <w:rFonts w:ascii="Arial" w:hAnsi="Arial" w:cs="Arial"/>
          <w:sz w:val="20"/>
          <w:szCs w:val="18"/>
          <w:u w:val="single"/>
        </w:rPr>
        <w:t xml:space="preserve">There </w:t>
      </w:r>
      <w:r w:rsidR="00877ABE" w:rsidRPr="009202BD">
        <w:rPr>
          <w:rFonts w:ascii="Arial" w:hAnsi="Arial" w:cs="Arial"/>
          <w:sz w:val="20"/>
          <w:szCs w:val="18"/>
          <w:u w:val="single"/>
        </w:rPr>
        <w:t>will not be a class meeting every Thursday evening, just on testing days.</w:t>
      </w:r>
      <w:r w:rsidRPr="001F1352">
        <w:rPr>
          <w:rFonts w:ascii="Arial" w:hAnsi="Arial" w:cs="Arial"/>
          <w:sz w:val="20"/>
          <w:szCs w:val="18"/>
        </w:rPr>
        <w:t xml:space="preserve"> </w:t>
      </w:r>
    </w:p>
    <w:p w14:paraId="2179DC35" w14:textId="37E87860" w:rsidR="00B13667" w:rsidRPr="009202BD" w:rsidRDefault="001F1352" w:rsidP="00B13667">
      <w:pPr>
        <w:pStyle w:val="BodyText"/>
        <w:numPr>
          <w:ilvl w:val="0"/>
          <w:numId w:val="20"/>
        </w:numPr>
        <w:rPr>
          <w:rFonts w:ascii="Arial" w:hAnsi="Arial" w:cs="Arial"/>
          <w:sz w:val="20"/>
          <w:szCs w:val="18"/>
        </w:rPr>
      </w:pPr>
      <w:r>
        <w:rPr>
          <w:rFonts w:ascii="Arial" w:hAnsi="Arial" w:cs="Arial"/>
          <w:sz w:val="20"/>
          <w:szCs w:val="18"/>
        </w:rPr>
        <w:t xml:space="preserve">Exam 4 (“Final Exam”) will be </w:t>
      </w:r>
      <w:r w:rsidRPr="009202BD">
        <w:rPr>
          <w:rFonts w:ascii="Arial" w:hAnsi="Arial" w:cs="Arial"/>
          <w:sz w:val="20"/>
          <w:szCs w:val="18"/>
        </w:rPr>
        <w:t>Tuesday, 7 December at 10:30 AM</w:t>
      </w:r>
      <w:r>
        <w:rPr>
          <w:rFonts w:ascii="Arial" w:hAnsi="Arial" w:cs="Arial"/>
          <w:sz w:val="20"/>
          <w:szCs w:val="18"/>
        </w:rPr>
        <w:t xml:space="preserve"> in </w:t>
      </w:r>
      <w:r w:rsidRPr="004C5133">
        <w:rPr>
          <w:rFonts w:ascii="Arial" w:hAnsi="Arial" w:cs="Arial"/>
          <w:sz w:val="20"/>
          <w:szCs w:val="18"/>
        </w:rPr>
        <w:t>1012 North Lawn Building</w:t>
      </w:r>
      <w:r w:rsidRPr="009202BD">
        <w:rPr>
          <w:rFonts w:ascii="Arial" w:hAnsi="Arial" w:cs="Arial"/>
          <w:sz w:val="20"/>
          <w:szCs w:val="18"/>
        </w:rPr>
        <w:t>.</w:t>
      </w:r>
    </w:p>
    <w:p w14:paraId="2E92486F" w14:textId="6057CC3C" w:rsidR="00B13667" w:rsidRDefault="00B13667" w:rsidP="00B13667">
      <w:pPr>
        <w:pStyle w:val="BodyText"/>
        <w:numPr>
          <w:ilvl w:val="0"/>
          <w:numId w:val="20"/>
        </w:numPr>
        <w:rPr>
          <w:rFonts w:ascii="Arial" w:hAnsi="Arial" w:cs="Arial"/>
          <w:sz w:val="20"/>
          <w:szCs w:val="18"/>
        </w:rPr>
      </w:pPr>
      <w:r w:rsidRPr="00B13667">
        <w:rPr>
          <w:rFonts w:ascii="Arial" w:hAnsi="Arial" w:cs="Arial"/>
          <w:sz w:val="20"/>
          <w:szCs w:val="18"/>
        </w:rPr>
        <w:t>Questions on exams will be multiple choic</w:t>
      </w:r>
      <w:r w:rsidRPr="00275E37">
        <w:rPr>
          <w:rFonts w:ascii="Arial" w:hAnsi="Arial" w:cs="Arial"/>
          <w:sz w:val="20"/>
          <w:szCs w:val="18"/>
        </w:rPr>
        <w:t>e (</w:t>
      </w:r>
      <w:r w:rsidR="00275E37" w:rsidRPr="00275E37">
        <w:rPr>
          <w:rFonts w:ascii="Arial" w:hAnsi="Arial" w:cs="Arial"/>
          <w:sz w:val="20"/>
          <w:szCs w:val="18"/>
        </w:rPr>
        <w:t>50</w:t>
      </w:r>
      <w:r w:rsidRPr="00275E37">
        <w:rPr>
          <w:rFonts w:ascii="Arial" w:hAnsi="Arial" w:cs="Arial"/>
          <w:sz w:val="20"/>
          <w:szCs w:val="18"/>
        </w:rPr>
        <w:t xml:space="preserve"> questions/exam</w:t>
      </w:r>
      <w:r w:rsidR="00275E37">
        <w:rPr>
          <w:rFonts w:ascii="Arial" w:hAnsi="Arial" w:cs="Arial"/>
          <w:sz w:val="20"/>
          <w:szCs w:val="18"/>
        </w:rPr>
        <w:t xml:space="preserve"> each worth 2 points</w:t>
      </w:r>
      <w:r w:rsidRPr="00275E37">
        <w:rPr>
          <w:rFonts w:ascii="Arial" w:hAnsi="Arial" w:cs="Arial"/>
          <w:sz w:val="20"/>
          <w:szCs w:val="18"/>
        </w:rPr>
        <w:t>) an</w:t>
      </w:r>
      <w:r>
        <w:rPr>
          <w:rFonts w:ascii="Arial" w:hAnsi="Arial" w:cs="Arial"/>
          <w:sz w:val="20"/>
          <w:szCs w:val="18"/>
        </w:rPr>
        <w:t xml:space="preserve">d </w:t>
      </w:r>
      <w:r w:rsidR="00877ABE">
        <w:rPr>
          <w:rFonts w:ascii="Arial" w:hAnsi="Arial" w:cs="Arial"/>
          <w:sz w:val="20"/>
          <w:szCs w:val="18"/>
        </w:rPr>
        <w:t xml:space="preserve">will </w:t>
      </w:r>
      <w:r>
        <w:rPr>
          <w:rFonts w:ascii="Arial" w:hAnsi="Arial" w:cs="Arial"/>
          <w:sz w:val="20"/>
          <w:szCs w:val="18"/>
        </w:rPr>
        <w:t xml:space="preserve">cover material from the lectures, </w:t>
      </w:r>
      <w:r w:rsidR="00877ABE">
        <w:rPr>
          <w:rFonts w:ascii="Arial" w:hAnsi="Arial" w:cs="Arial"/>
          <w:sz w:val="20"/>
          <w:szCs w:val="18"/>
        </w:rPr>
        <w:t>assigned</w:t>
      </w:r>
      <w:r>
        <w:rPr>
          <w:rFonts w:ascii="Arial" w:hAnsi="Arial" w:cs="Arial"/>
          <w:sz w:val="20"/>
          <w:szCs w:val="18"/>
        </w:rPr>
        <w:t xml:space="preserve"> reading, and homework.</w:t>
      </w:r>
      <w:r w:rsidR="00340335">
        <w:rPr>
          <w:rFonts w:ascii="Arial" w:hAnsi="Arial" w:cs="Arial"/>
          <w:sz w:val="20"/>
          <w:szCs w:val="18"/>
        </w:rPr>
        <w:t xml:space="preserve"> Lecture material will be strongly emphasized but </w:t>
      </w:r>
      <w:r w:rsidR="00340335" w:rsidRPr="009202BD">
        <w:rPr>
          <w:rFonts w:ascii="Arial" w:hAnsi="Arial" w:cs="Arial"/>
          <w:sz w:val="20"/>
          <w:szCs w:val="18"/>
          <w:u w:val="single"/>
        </w:rPr>
        <w:t>you are expected to do all assigned readings and complete homework assignments on time</w:t>
      </w:r>
      <w:r w:rsidR="00340335">
        <w:rPr>
          <w:rFonts w:ascii="Arial" w:hAnsi="Arial" w:cs="Arial"/>
          <w:sz w:val="20"/>
          <w:szCs w:val="18"/>
        </w:rPr>
        <w:t>.</w:t>
      </w:r>
    </w:p>
    <w:p w14:paraId="6DA79B77" w14:textId="7D57CCF0" w:rsidR="00B13667" w:rsidRDefault="00B13667" w:rsidP="00B13667">
      <w:pPr>
        <w:pStyle w:val="BodyText"/>
        <w:numPr>
          <w:ilvl w:val="0"/>
          <w:numId w:val="20"/>
        </w:numPr>
        <w:rPr>
          <w:rFonts w:ascii="Arial" w:hAnsi="Arial" w:cs="Arial"/>
          <w:sz w:val="20"/>
          <w:szCs w:val="18"/>
        </w:rPr>
      </w:pPr>
      <w:r>
        <w:rPr>
          <w:rFonts w:ascii="Arial" w:hAnsi="Arial" w:cs="Arial"/>
          <w:sz w:val="20"/>
          <w:szCs w:val="18"/>
        </w:rPr>
        <w:t xml:space="preserve">You must bring your </w:t>
      </w:r>
      <w:r w:rsidR="00D44DBC">
        <w:rPr>
          <w:rFonts w:ascii="Arial" w:hAnsi="Arial" w:cs="Arial"/>
          <w:sz w:val="20"/>
          <w:szCs w:val="18"/>
        </w:rPr>
        <w:t>u</w:t>
      </w:r>
      <w:r>
        <w:rPr>
          <w:rFonts w:ascii="Arial" w:hAnsi="Arial" w:cs="Arial"/>
          <w:sz w:val="20"/>
          <w:szCs w:val="18"/>
        </w:rPr>
        <w:t>niversity photo ID</w:t>
      </w:r>
      <w:r w:rsidR="009202BD">
        <w:rPr>
          <w:rFonts w:ascii="Arial" w:hAnsi="Arial" w:cs="Arial"/>
          <w:sz w:val="20"/>
          <w:szCs w:val="18"/>
        </w:rPr>
        <w:t xml:space="preserve"> (physical card or mobile app)</w:t>
      </w:r>
      <w:r>
        <w:rPr>
          <w:rFonts w:ascii="Arial" w:hAnsi="Arial" w:cs="Arial"/>
          <w:sz w:val="20"/>
          <w:szCs w:val="18"/>
        </w:rPr>
        <w:t xml:space="preserve"> with you to all exams.</w:t>
      </w:r>
    </w:p>
    <w:p w14:paraId="5102D5A6" w14:textId="6FB38DE3" w:rsidR="00B13667" w:rsidRDefault="00B13667" w:rsidP="00B13667">
      <w:pPr>
        <w:pStyle w:val="BodyText"/>
        <w:numPr>
          <w:ilvl w:val="0"/>
          <w:numId w:val="20"/>
        </w:numPr>
        <w:rPr>
          <w:rFonts w:ascii="Arial" w:hAnsi="Arial" w:cs="Arial"/>
          <w:sz w:val="20"/>
          <w:szCs w:val="18"/>
        </w:rPr>
      </w:pPr>
      <w:r w:rsidRPr="00B13667">
        <w:rPr>
          <w:rFonts w:ascii="Arial" w:hAnsi="Arial" w:cs="Arial"/>
          <w:sz w:val="20"/>
          <w:szCs w:val="18"/>
        </w:rPr>
        <w:t>All exams are closed book; no printed, written</w:t>
      </w:r>
      <w:r w:rsidR="00050CF0">
        <w:rPr>
          <w:rFonts w:ascii="Arial" w:hAnsi="Arial" w:cs="Arial"/>
          <w:sz w:val="20"/>
          <w:szCs w:val="18"/>
        </w:rPr>
        <w:t>,</w:t>
      </w:r>
      <w:r w:rsidRPr="00B13667">
        <w:rPr>
          <w:rFonts w:ascii="Arial" w:hAnsi="Arial" w:cs="Arial"/>
          <w:sz w:val="20"/>
          <w:szCs w:val="18"/>
        </w:rPr>
        <w:t xml:space="preserve"> or digital study aids may be used during the exam.</w:t>
      </w:r>
    </w:p>
    <w:p w14:paraId="5FFEA486" w14:textId="422EE2AF" w:rsidR="00B13667" w:rsidRPr="001F1352" w:rsidRDefault="00B13667" w:rsidP="003068C5">
      <w:pPr>
        <w:pStyle w:val="ListParagraph"/>
        <w:numPr>
          <w:ilvl w:val="0"/>
          <w:numId w:val="20"/>
        </w:numPr>
        <w:rPr>
          <w:rFonts w:ascii="Arial" w:hAnsi="Arial" w:cs="Arial"/>
          <w:sz w:val="20"/>
          <w:szCs w:val="18"/>
        </w:rPr>
      </w:pPr>
      <w:r w:rsidRPr="001F1352">
        <w:rPr>
          <w:rFonts w:ascii="Arial" w:eastAsia="Times New Roman" w:hAnsi="Arial" w:cs="Arial"/>
          <w:sz w:val="20"/>
          <w:szCs w:val="18"/>
          <w:lang w:eastAsia="en-US"/>
        </w:rPr>
        <w:t>If you arrive for an exam after another student has already finished it and left, you will not be allowed to take the exam.</w:t>
      </w:r>
      <w:r w:rsidR="001F1352" w:rsidRPr="001F1352">
        <w:rPr>
          <w:rFonts w:ascii="Arial" w:eastAsia="Times New Roman" w:hAnsi="Arial" w:cs="Arial"/>
          <w:sz w:val="20"/>
          <w:szCs w:val="18"/>
          <w:lang w:eastAsia="en-US"/>
        </w:rPr>
        <w:t xml:space="preserve"> </w:t>
      </w:r>
      <w:r w:rsidR="001F1352">
        <w:rPr>
          <w:rFonts w:ascii="Arial" w:eastAsia="Times New Roman" w:hAnsi="Arial" w:cs="Arial"/>
          <w:sz w:val="20"/>
          <w:szCs w:val="18"/>
          <w:lang w:eastAsia="en-US"/>
        </w:rPr>
        <w:br/>
      </w:r>
    </w:p>
    <w:p w14:paraId="715714CB" w14:textId="37CEA8A4" w:rsidR="001262D3" w:rsidRPr="001262D3" w:rsidRDefault="001262D3" w:rsidP="00B13667">
      <w:pPr>
        <w:pStyle w:val="BodyText"/>
        <w:rPr>
          <w:rFonts w:ascii="Arial" w:hAnsi="Arial" w:cs="Arial"/>
          <w:i/>
          <w:sz w:val="20"/>
          <w:szCs w:val="18"/>
        </w:rPr>
      </w:pPr>
      <w:r w:rsidRPr="001262D3">
        <w:rPr>
          <w:rFonts w:ascii="Arial" w:hAnsi="Arial" w:cs="Arial"/>
          <w:i/>
          <w:sz w:val="20"/>
          <w:szCs w:val="18"/>
        </w:rPr>
        <w:t>Mastering Biology homework</w:t>
      </w:r>
      <w:r w:rsidR="00CD6AB1">
        <w:rPr>
          <w:rFonts w:ascii="Arial" w:hAnsi="Arial" w:cs="Arial"/>
          <w:i/>
          <w:sz w:val="20"/>
          <w:szCs w:val="18"/>
        </w:rPr>
        <w:t xml:space="preserve"> and practice questions</w:t>
      </w:r>
      <w:r w:rsidRPr="001262D3">
        <w:rPr>
          <w:rFonts w:ascii="Arial" w:hAnsi="Arial" w:cs="Arial"/>
          <w:i/>
          <w:sz w:val="20"/>
          <w:szCs w:val="18"/>
        </w:rPr>
        <w:t>:</w:t>
      </w:r>
    </w:p>
    <w:p w14:paraId="7E2CB2C0" w14:textId="066DF8C9" w:rsidR="001262D3" w:rsidRPr="001262D3" w:rsidRDefault="001262D3" w:rsidP="001262D3">
      <w:pPr>
        <w:pStyle w:val="BodyText"/>
        <w:numPr>
          <w:ilvl w:val="0"/>
          <w:numId w:val="21"/>
        </w:numPr>
        <w:rPr>
          <w:rFonts w:ascii="Arial" w:hAnsi="Arial" w:cs="Arial"/>
          <w:sz w:val="20"/>
          <w:szCs w:val="18"/>
        </w:rPr>
      </w:pPr>
      <w:r>
        <w:rPr>
          <w:rFonts w:ascii="Arial" w:hAnsi="Arial" w:cs="Arial"/>
          <w:sz w:val="20"/>
          <w:szCs w:val="18"/>
        </w:rPr>
        <w:t xml:space="preserve">Access homework via </w:t>
      </w:r>
      <w:r w:rsidR="00EA0EA5">
        <w:rPr>
          <w:rFonts w:ascii="Arial" w:hAnsi="Arial" w:cs="Arial"/>
          <w:sz w:val="20"/>
          <w:szCs w:val="18"/>
        </w:rPr>
        <w:t>Blackboard. A</w:t>
      </w:r>
      <w:r w:rsidRPr="001262D3">
        <w:rPr>
          <w:rFonts w:ascii="Arial" w:hAnsi="Arial" w:cs="Arial"/>
          <w:sz w:val="20"/>
          <w:szCs w:val="18"/>
        </w:rPr>
        <w:t xml:space="preserve">ssignments for practice and for </w:t>
      </w:r>
      <w:r w:rsidR="00293B89">
        <w:rPr>
          <w:rFonts w:ascii="Arial" w:hAnsi="Arial" w:cs="Arial"/>
          <w:sz w:val="20"/>
          <w:szCs w:val="18"/>
        </w:rPr>
        <w:t xml:space="preserve">a </w:t>
      </w:r>
      <w:r w:rsidRPr="001262D3">
        <w:rPr>
          <w:rFonts w:ascii="Arial" w:hAnsi="Arial" w:cs="Arial"/>
          <w:sz w:val="20"/>
          <w:szCs w:val="18"/>
        </w:rPr>
        <w:t xml:space="preserve">grade will be posted </w:t>
      </w:r>
      <w:r w:rsidR="00EA0EA5">
        <w:rPr>
          <w:rFonts w:ascii="Arial" w:hAnsi="Arial" w:cs="Arial"/>
          <w:sz w:val="20"/>
          <w:szCs w:val="18"/>
        </w:rPr>
        <w:t>to</w:t>
      </w:r>
      <w:r w:rsidR="00293B89">
        <w:rPr>
          <w:rFonts w:ascii="Arial" w:hAnsi="Arial" w:cs="Arial"/>
          <w:sz w:val="20"/>
          <w:szCs w:val="18"/>
        </w:rPr>
        <w:t xml:space="preserve"> Pearson</w:t>
      </w:r>
      <w:r w:rsidR="00EA0EA5">
        <w:rPr>
          <w:rFonts w:ascii="Arial" w:hAnsi="Arial" w:cs="Arial"/>
          <w:sz w:val="20"/>
          <w:szCs w:val="18"/>
        </w:rPr>
        <w:t xml:space="preserve"> </w:t>
      </w:r>
      <w:r w:rsidR="00293B89">
        <w:rPr>
          <w:rFonts w:ascii="Arial" w:hAnsi="Arial" w:cs="Arial"/>
          <w:sz w:val="20"/>
          <w:szCs w:val="18"/>
        </w:rPr>
        <w:t>“Mastering Assignments.”</w:t>
      </w:r>
      <w:r w:rsidR="0091325E">
        <w:rPr>
          <w:rFonts w:ascii="Arial" w:hAnsi="Arial" w:cs="Arial"/>
          <w:sz w:val="20"/>
          <w:szCs w:val="18"/>
        </w:rPr>
        <w:t xml:space="preserve"> </w:t>
      </w:r>
    </w:p>
    <w:p w14:paraId="13D270C8" w14:textId="5463758E" w:rsidR="001262D3" w:rsidRPr="001262D3" w:rsidRDefault="00293B89" w:rsidP="001262D3">
      <w:pPr>
        <w:pStyle w:val="BodyText"/>
        <w:numPr>
          <w:ilvl w:val="0"/>
          <w:numId w:val="21"/>
        </w:numPr>
        <w:rPr>
          <w:rFonts w:ascii="Arial" w:hAnsi="Arial" w:cs="Arial"/>
          <w:sz w:val="20"/>
          <w:szCs w:val="18"/>
        </w:rPr>
      </w:pPr>
      <w:r>
        <w:rPr>
          <w:rFonts w:ascii="Arial" w:hAnsi="Arial" w:cs="Arial"/>
          <w:sz w:val="20"/>
          <w:szCs w:val="18"/>
        </w:rPr>
        <w:t>Graded homework assignments and practice “Dynamic Study Module”</w:t>
      </w:r>
      <w:r w:rsidR="001262D3" w:rsidRPr="001262D3">
        <w:rPr>
          <w:rFonts w:ascii="Arial" w:hAnsi="Arial" w:cs="Arial"/>
          <w:sz w:val="20"/>
          <w:szCs w:val="18"/>
        </w:rPr>
        <w:t xml:space="preserve"> assignments have been customized for this course and are excellent study tools.</w:t>
      </w:r>
      <w:r w:rsidR="001F1352">
        <w:rPr>
          <w:rFonts w:ascii="Arial" w:hAnsi="Arial" w:cs="Arial"/>
          <w:sz w:val="20"/>
          <w:szCs w:val="18"/>
        </w:rPr>
        <w:t xml:space="preserve"> </w:t>
      </w:r>
      <w:r w:rsidR="001262D3" w:rsidRPr="001262D3">
        <w:rPr>
          <w:rFonts w:ascii="Arial" w:hAnsi="Arial" w:cs="Arial"/>
          <w:sz w:val="20"/>
          <w:szCs w:val="18"/>
        </w:rPr>
        <w:t>After completing an assignment, you may practice it multiple times before the exam.</w:t>
      </w:r>
    </w:p>
    <w:p w14:paraId="0C43AE4A" w14:textId="435EE6D3" w:rsidR="00E40AE8" w:rsidRDefault="00E40AE8" w:rsidP="001262D3">
      <w:pPr>
        <w:pStyle w:val="BodyText"/>
        <w:numPr>
          <w:ilvl w:val="0"/>
          <w:numId w:val="21"/>
        </w:numPr>
        <w:rPr>
          <w:rFonts w:ascii="Arial" w:hAnsi="Arial" w:cs="Arial"/>
          <w:sz w:val="20"/>
          <w:szCs w:val="18"/>
        </w:rPr>
      </w:pPr>
      <w:r>
        <w:rPr>
          <w:rFonts w:ascii="Arial" w:hAnsi="Arial" w:cs="Arial"/>
          <w:sz w:val="20"/>
          <w:szCs w:val="18"/>
        </w:rPr>
        <w:t>Each class period will have a</w:t>
      </w:r>
      <w:r w:rsidR="00293B89">
        <w:rPr>
          <w:rFonts w:ascii="Arial" w:hAnsi="Arial" w:cs="Arial"/>
          <w:sz w:val="20"/>
          <w:szCs w:val="18"/>
        </w:rPr>
        <w:t>n associated homework assignment and a</w:t>
      </w:r>
      <w:r>
        <w:rPr>
          <w:rFonts w:ascii="Arial" w:hAnsi="Arial" w:cs="Arial"/>
          <w:sz w:val="20"/>
          <w:szCs w:val="18"/>
        </w:rPr>
        <w:t xml:space="preserve"> “Dynamic Module” assignment.</w:t>
      </w:r>
      <w:r w:rsidR="00A10225">
        <w:rPr>
          <w:rFonts w:ascii="Arial" w:hAnsi="Arial" w:cs="Arial"/>
          <w:sz w:val="20"/>
          <w:szCs w:val="18"/>
        </w:rPr>
        <w:t xml:space="preserve"> Some of these assignments touch on topics we are only able to superficially cover in lecture, so </w:t>
      </w:r>
      <w:r w:rsidR="00A10225" w:rsidRPr="00A10225">
        <w:rPr>
          <w:rFonts w:ascii="Arial" w:hAnsi="Arial" w:cs="Arial"/>
          <w:sz w:val="20"/>
          <w:szCs w:val="18"/>
          <w:u w:val="single"/>
        </w:rPr>
        <w:t>it is important to do the assigned reading beforehand</w:t>
      </w:r>
      <w:r w:rsidR="00A10225">
        <w:rPr>
          <w:rFonts w:ascii="Arial" w:hAnsi="Arial" w:cs="Arial"/>
          <w:sz w:val="20"/>
          <w:szCs w:val="18"/>
        </w:rPr>
        <w:t>.</w:t>
      </w:r>
    </w:p>
    <w:p w14:paraId="6A73A2E9" w14:textId="77777777" w:rsidR="00B13667" w:rsidRDefault="00B13667" w:rsidP="00B13667">
      <w:pPr>
        <w:pStyle w:val="BodyText"/>
        <w:rPr>
          <w:rFonts w:ascii="Arial" w:hAnsi="Arial" w:cs="Arial"/>
          <w:sz w:val="20"/>
          <w:szCs w:val="18"/>
        </w:rPr>
      </w:pPr>
    </w:p>
    <w:p w14:paraId="430537AE" w14:textId="7E73F905" w:rsidR="00E0663C" w:rsidRDefault="00E0663C" w:rsidP="00BB7430">
      <w:pPr>
        <w:rPr>
          <w:rFonts w:ascii="Arial" w:hAnsi="Arial" w:cs="Arial"/>
          <w:i/>
          <w:sz w:val="20"/>
          <w:szCs w:val="18"/>
        </w:rPr>
      </w:pPr>
      <w:r w:rsidRPr="005C7122">
        <w:rPr>
          <w:rFonts w:ascii="Arial" w:hAnsi="Arial" w:cs="Arial"/>
          <w:b/>
          <w:sz w:val="20"/>
          <w:szCs w:val="18"/>
        </w:rPr>
        <w:t xml:space="preserve">Grading </w:t>
      </w:r>
      <w:r>
        <w:rPr>
          <w:rFonts w:ascii="Arial" w:hAnsi="Arial" w:cs="Arial"/>
          <w:b/>
          <w:sz w:val="20"/>
          <w:szCs w:val="18"/>
        </w:rPr>
        <w:t>p</w:t>
      </w:r>
      <w:r w:rsidRPr="005C7122">
        <w:rPr>
          <w:rFonts w:ascii="Arial" w:hAnsi="Arial" w:cs="Arial"/>
          <w:b/>
          <w:sz w:val="20"/>
          <w:szCs w:val="18"/>
        </w:rPr>
        <w:t>olicy:</w:t>
      </w:r>
      <w:r w:rsidR="00BB7430">
        <w:rPr>
          <w:rFonts w:ascii="Arial" w:hAnsi="Arial" w:cs="Arial"/>
          <w:b/>
          <w:sz w:val="20"/>
          <w:szCs w:val="18"/>
        </w:rPr>
        <w:t xml:space="preserve"> </w:t>
      </w:r>
      <w:r w:rsidRPr="005C7122">
        <w:rPr>
          <w:rFonts w:ascii="Arial" w:hAnsi="Arial" w:cs="Arial"/>
          <w:sz w:val="20"/>
          <w:szCs w:val="18"/>
        </w:rPr>
        <w:t>Grades are based on a percentage derived from total points accumulated dur</w:t>
      </w:r>
      <w:r>
        <w:rPr>
          <w:rFonts w:ascii="Arial" w:hAnsi="Arial" w:cs="Arial"/>
          <w:sz w:val="20"/>
          <w:szCs w:val="18"/>
        </w:rPr>
        <w:t>ing the semester:</w:t>
      </w:r>
    </w:p>
    <w:tbl>
      <w:tblPr>
        <w:tblStyle w:val="TableGrid"/>
        <w:tblW w:w="0" w:type="auto"/>
        <w:tblLook w:val="04A0" w:firstRow="1" w:lastRow="0" w:firstColumn="1" w:lastColumn="0" w:noHBand="0" w:noVBand="1"/>
      </w:tblPr>
      <w:tblGrid>
        <w:gridCol w:w="2166"/>
        <w:gridCol w:w="2179"/>
        <w:gridCol w:w="2180"/>
        <w:gridCol w:w="2180"/>
        <w:gridCol w:w="2085"/>
      </w:tblGrid>
      <w:tr w:rsidR="00E01482" w14:paraId="2FBD06F4" w14:textId="113A52C8" w:rsidTr="00E01482">
        <w:tc>
          <w:tcPr>
            <w:tcW w:w="2166" w:type="dxa"/>
          </w:tcPr>
          <w:p w14:paraId="48C0D1D5" w14:textId="44DF2403" w:rsidR="00E01482" w:rsidRPr="00877363" w:rsidRDefault="00E01482" w:rsidP="004E4003">
            <w:pPr>
              <w:rPr>
                <w:rFonts w:ascii="Courier New" w:hAnsi="Courier New" w:cs="Courier New"/>
                <w:sz w:val="20"/>
                <w:szCs w:val="18"/>
              </w:rPr>
            </w:pPr>
            <w:r w:rsidRPr="00877363">
              <w:rPr>
                <w:rFonts w:ascii="Courier New" w:hAnsi="Courier New" w:cs="Courier New"/>
                <w:sz w:val="20"/>
                <w:szCs w:val="18"/>
              </w:rPr>
              <w:t>A+ = 9</w:t>
            </w:r>
            <w:r w:rsidR="004E4003" w:rsidRPr="00877363">
              <w:rPr>
                <w:rFonts w:ascii="Courier New" w:hAnsi="Courier New" w:cs="Courier New"/>
                <w:sz w:val="20"/>
                <w:szCs w:val="18"/>
              </w:rPr>
              <w:t>7</w:t>
            </w:r>
            <w:r w:rsidRPr="00877363">
              <w:rPr>
                <w:rFonts w:ascii="Courier New" w:hAnsi="Courier New" w:cs="Courier New"/>
                <w:sz w:val="20"/>
                <w:szCs w:val="18"/>
              </w:rPr>
              <w:t>-100</w:t>
            </w:r>
          </w:p>
        </w:tc>
        <w:tc>
          <w:tcPr>
            <w:tcW w:w="2179" w:type="dxa"/>
          </w:tcPr>
          <w:p w14:paraId="283EC40D" w14:textId="471EA391" w:rsidR="00E01482" w:rsidRPr="00877363" w:rsidRDefault="00E01482" w:rsidP="004E4003">
            <w:pPr>
              <w:rPr>
                <w:rFonts w:ascii="Courier New" w:hAnsi="Courier New" w:cs="Courier New"/>
                <w:sz w:val="20"/>
                <w:szCs w:val="18"/>
              </w:rPr>
            </w:pPr>
            <w:r w:rsidRPr="00877363">
              <w:rPr>
                <w:rFonts w:ascii="Courier New" w:hAnsi="Courier New" w:cs="Courier New"/>
                <w:sz w:val="20"/>
                <w:szCs w:val="18"/>
              </w:rPr>
              <w:t>B+ = 8</w:t>
            </w:r>
            <w:r w:rsidR="004E4003" w:rsidRPr="00877363">
              <w:rPr>
                <w:rFonts w:ascii="Courier New" w:hAnsi="Courier New" w:cs="Courier New"/>
                <w:sz w:val="20"/>
                <w:szCs w:val="18"/>
              </w:rPr>
              <w:t>7</w:t>
            </w:r>
            <w:r w:rsidRPr="00877363">
              <w:rPr>
                <w:rFonts w:ascii="Courier New" w:hAnsi="Courier New" w:cs="Courier New"/>
                <w:sz w:val="20"/>
                <w:szCs w:val="18"/>
              </w:rPr>
              <w:t>-89.9</w:t>
            </w:r>
          </w:p>
        </w:tc>
        <w:tc>
          <w:tcPr>
            <w:tcW w:w="2180" w:type="dxa"/>
          </w:tcPr>
          <w:p w14:paraId="0AF4013D" w14:textId="0463157C" w:rsidR="00E01482" w:rsidRPr="00877363" w:rsidRDefault="00E01482" w:rsidP="004E4003">
            <w:pPr>
              <w:rPr>
                <w:rFonts w:ascii="Courier New" w:hAnsi="Courier New" w:cs="Courier New"/>
                <w:sz w:val="20"/>
                <w:szCs w:val="18"/>
              </w:rPr>
            </w:pPr>
            <w:r w:rsidRPr="00877363">
              <w:rPr>
                <w:rFonts w:ascii="Courier New" w:hAnsi="Courier New" w:cs="Courier New"/>
                <w:sz w:val="20"/>
                <w:szCs w:val="18"/>
              </w:rPr>
              <w:t>C+ = 7</w:t>
            </w:r>
            <w:r w:rsidR="004E4003" w:rsidRPr="00877363">
              <w:rPr>
                <w:rFonts w:ascii="Courier New" w:hAnsi="Courier New" w:cs="Courier New"/>
                <w:sz w:val="20"/>
                <w:szCs w:val="18"/>
              </w:rPr>
              <w:t>7</w:t>
            </w:r>
            <w:r w:rsidRPr="00877363">
              <w:rPr>
                <w:rFonts w:ascii="Courier New" w:hAnsi="Courier New" w:cs="Courier New"/>
                <w:sz w:val="20"/>
                <w:szCs w:val="18"/>
              </w:rPr>
              <w:t>-79.9</w:t>
            </w:r>
          </w:p>
        </w:tc>
        <w:tc>
          <w:tcPr>
            <w:tcW w:w="2180" w:type="dxa"/>
          </w:tcPr>
          <w:p w14:paraId="4DE044D2" w14:textId="7CFCC834" w:rsidR="00E01482" w:rsidRPr="00877363" w:rsidRDefault="00E01482" w:rsidP="004E4003">
            <w:pPr>
              <w:rPr>
                <w:rFonts w:ascii="Courier New" w:hAnsi="Courier New" w:cs="Courier New"/>
                <w:sz w:val="20"/>
                <w:szCs w:val="18"/>
              </w:rPr>
            </w:pPr>
            <w:r w:rsidRPr="00877363">
              <w:rPr>
                <w:rFonts w:ascii="Courier New" w:hAnsi="Courier New" w:cs="Courier New"/>
                <w:sz w:val="20"/>
                <w:szCs w:val="18"/>
              </w:rPr>
              <w:t>D+ = 6</w:t>
            </w:r>
            <w:r w:rsidR="004E4003" w:rsidRPr="00877363">
              <w:rPr>
                <w:rFonts w:ascii="Courier New" w:hAnsi="Courier New" w:cs="Courier New"/>
                <w:sz w:val="20"/>
                <w:szCs w:val="18"/>
              </w:rPr>
              <w:t>7</w:t>
            </w:r>
            <w:r w:rsidRPr="00877363">
              <w:rPr>
                <w:rFonts w:ascii="Courier New" w:hAnsi="Courier New" w:cs="Courier New"/>
                <w:sz w:val="20"/>
                <w:szCs w:val="18"/>
              </w:rPr>
              <w:t>-69.9</w:t>
            </w:r>
          </w:p>
        </w:tc>
        <w:tc>
          <w:tcPr>
            <w:tcW w:w="2085" w:type="dxa"/>
          </w:tcPr>
          <w:p w14:paraId="0586710A" w14:textId="6EFC6934" w:rsidR="00E01482" w:rsidRPr="00877363" w:rsidRDefault="00E01482" w:rsidP="00E0663C">
            <w:pPr>
              <w:rPr>
                <w:rFonts w:ascii="Courier New" w:hAnsi="Courier New" w:cs="Courier New"/>
                <w:sz w:val="20"/>
                <w:szCs w:val="18"/>
              </w:rPr>
            </w:pPr>
            <w:r w:rsidRPr="00877363">
              <w:rPr>
                <w:rFonts w:ascii="Courier New" w:hAnsi="Courier New" w:cs="Courier New"/>
                <w:sz w:val="20"/>
                <w:szCs w:val="18"/>
              </w:rPr>
              <w:t>F &lt; 60</w:t>
            </w:r>
          </w:p>
        </w:tc>
      </w:tr>
      <w:tr w:rsidR="00E01482" w14:paraId="0B2035D4" w14:textId="11AB50D2" w:rsidTr="00E01482">
        <w:tc>
          <w:tcPr>
            <w:tcW w:w="2166" w:type="dxa"/>
          </w:tcPr>
          <w:p w14:paraId="01C0903E" w14:textId="67A3D9A9" w:rsidR="00E01482" w:rsidRPr="00877363" w:rsidRDefault="00E01482" w:rsidP="004E4003">
            <w:pPr>
              <w:rPr>
                <w:rFonts w:ascii="Courier New" w:hAnsi="Courier New" w:cs="Courier New"/>
                <w:sz w:val="20"/>
                <w:szCs w:val="18"/>
              </w:rPr>
            </w:pPr>
            <w:proofErr w:type="gramStart"/>
            <w:r w:rsidRPr="00877363">
              <w:rPr>
                <w:rFonts w:ascii="Courier New" w:hAnsi="Courier New" w:cs="Courier New"/>
                <w:sz w:val="20"/>
                <w:szCs w:val="18"/>
              </w:rPr>
              <w:t>A  =</w:t>
            </w:r>
            <w:proofErr w:type="gramEnd"/>
            <w:r w:rsidRPr="00877363">
              <w:rPr>
                <w:rFonts w:ascii="Courier New" w:hAnsi="Courier New" w:cs="Courier New"/>
                <w:sz w:val="20"/>
                <w:szCs w:val="18"/>
              </w:rPr>
              <w:t xml:space="preserve"> 9</w:t>
            </w:r>
            <w:r w:rsidR="004E4003" w:rsidRPr="00877363">
              <w:rPr>
                <w:rFonts w:ascii="Courier New" w:hAnsi="Courier New" w:cs="Courier New"/>
                <w:sz w:val="20"/>
                <w:szCs w:val="18"/>
              </w:rPr>
              <w:t>4-96.9</w:t>
            </w:r>
          </w:p>
        </w:tc>
        <w:tc>
          <w:tcPr>
            <w:tcW w:w="2179" w:type="dxa"/>
          </w:tcPr>
          <w:p w14:paraId="536A4695" w14:textId="16DCCB69" w:rsidR="00E01482" w:rsidRPr="00877363" w:rsidRDefault="00E01482" w:rsidP="004E4003">
            <w:pPr>
              <w:rPr>
                <w:rFonts w:ascii="Courier New" w:hAnsi="Courier New" w:cs="Courier New"/>
                <w:sz w:val="20"/>
                <w:szCs w:val="18"/>
              </w:rPr>
            </w:pPr>
            <w:proofErr w:type="gramStart"/>
            <w:r w:rsidRPr="00877363">
              <w:rPr>
                <w:rFonts w:ascii="Courier New" w:hAnsi="Courier New" w:cs="Courier New"/>
                <w:sz w:val="20"/>
                <w:szCs w:val="18"/>
              </w:rPr>
              <w:t>B</w:t>
            </w:r>
            <w:r w:rsidR="004E4003" w:rsidRPr="00877363">
              <w:rPr>
                <w:rFonts w:ascii="Courier New" w:hAnsi="Courier New" w:cs="Courier New"/>
                <w:sz w:val="20"/>
                <w:szCs w:val="18"/>
              </w:rPr>
              <w:t xml:space="preserve">  =</w:t>
            </w:r>
            <w:proofErr w:type="gramEnd"/>
            <w:r w:rsidR="004E4003" w:rsidRPr="00877363">
              <w:rPr>
                <w:rFonts w:ascii="Courier New" w:hAnsi="Courier New" w:cs="Courier New"/>
                <w:sz w:val="20"/>
                <w:szCs w:val="18"/>
              </w:rPr>
              <w:t xml:space="preserve"> 84</w:t>
            </w:r>
            <w:r w:rsidRPr="00877363">
              <w:rPr>
                <w:rFonts w:ascii="Courier New" w:hAnsi="Courier New" w:cs="Courier New"/>
                <w:sz w:val="20"/>
                <w:szCs w:val="18"/>
              </w:rPr>
              <w:t>-8</w:t>
            </w:r>
            <w:r w:rsidR="004E4003" w:rsidRPr="00877363">
              <w:rPr>
                <w:rFonts w:ascii="Courier New" w:hAnsi="Courier New" w:cs="Courier New"/>
                <w:sz w:val="20"/>
                <w:szCs w:val="18"/>
              </w:rPr>
              <w:t>6</w:t>
            </w:r>
            <w:r w:rsidRPr="00877363">
              <w:rPr>
                <w:rFonts w:ascii="Courier New" w:hAnsi="Courier New" w:cs="Courier New"/>
                <w:sz w:val="20"/>
                <w:szCs w:val="18"/>
              </w:rPr>
              <w:t>.9</w:t>
            </w:r>
          </w:p>
        </w:tc>
        <w:tc>
          <w:tcPr>
            <w:tcW w:w="2180" w:type="dxa"/>
          </w:tcPr>
          <w:p w14:paraId="2F22947B" w14:textId="788033EA" w:rsidR="00E01482" w:rsidRPr="00877363" w:rsidRDefault="00E01482" w:rsidP="004E4003">
            <w:pPr>
              <w:rPr>
                <w:rFonts w:ascii="Courier New" w:hAnsi="Courier New" w:cs="Courier New"/>
                <w:sz w:val="20"/>
                <w:szCs w:val="18"/>
              </w:rPr>
            </w:pPr>
            <w:proofErr w:type="gramStart"/>
            <w:r w:rsidRPr="00877363">
              <w:rPr>
                <w:rFonts w:ascii="Courier New" w:hAnsi="Courier New" w:cs="Courier New"/>
                <w:sz w:val="20"/>
                <w:szCs w:val="18"/>
              </w:rPr>
              <w:t>C  =</w:t>
            </w:r>
            <w:proofErr w:type="gramEnd"/>
            <w:r w:rsidRPr="00877363">
              <w:rPr>
                <w:rFonts w:ascii="Courier New" w:hAnsi="Courier New" w:cs="Courier New"/>
                <w:sz w:val="20"/>
                <w:szCs w:val="18"/>
              </w:rPr>
              <w:t xml:space="preserve"> 7</w:t>
            </w:r>
            <w:r w:rsidR="004E4003" w:rsidRPr="00877363">
              <w:rPr>
                <w:rFonts w:ascii="Courier New" w:hAnsi="Courier New" w:cs="Courier New"/>
                <w:sz w:val="20"/>
                <w:szCs w:val="18"/>
              </w:rPr>
              <w:t>4-76</w:t>
            </w:r>
            <w:r w:rsidRPr="00877363">
              <w:rPr>
                <w:rFonts w:ascii="Courier New" w:hAnsi="Courier New" w:cs="Courier New"/>
                <w:sz w:val="20"/>
                <w:szCs w:val="18"/>
              </w:rPr>
              <w:t>.9</w:t>
            </w:r>
          </w:p>
        </w:tc>
        <w:tc>
          <w:tcPr>
            <w:tcW w:w="2180" w:type="dxa"/>
          </w:tcPr>
          <w:p w14:paraId="5CA6EEB3" w14:textId="5CC6F8F8" w:rsidR="00E01482" w:rsidRPr="00877363" w:rsidRDefault="00E01482" w:rsidP="004E4003">
            <w:pPr>
              <w:rPr>
                <w:rFonts w:ascii="Courier New" w:hAnsi="Courier New" w:cs="Courier New"/>
                <w:sz w:val="20"/>
                <w:szCs w:val="18"/>
              </w:rPr>
            </w:pPr>
            <w:proofErr w:type="gramStart"/>
            <w:r w:rsidRPr="00877363">
              <w:rPr>
                <w:rFonts w:ascii="Courier New" w:hAnsi="Courier New" w:cs="Courier New"/>
                <w:sz w:val="20"/>
                <w:szCs w:val="18"/>
              </w:rPr>
              <w:t>D  =</w:t>
            </w:r>
            <w:proofErr w:type="gramEnd"/>
            <w:r w:rsidRPr="00877363">
              <w:rPr>
                <w:rFonts w:ascii="Courier New" w:hAnsi="Courier New" w:cs="Courier New"/>
                <w:sz w:val="20"/>
                <w:szCs w:val="18"/>
              </w:rPr>
              <w:t xml:space="preserve"> 6</w:t>
            </w:r>
            <w:r w:rsidR="004E4003" w:rsidRPr="00877363">
              <w:rPr>
                <w:rFonts w:ascii="Courier New" w:hAnsi="Courier New" w:cs="Courier New"/>
                <w:sz w:val="20"/>
                <w:szCs w:val="18"/>
              </w:rPr>
              <w:t>4</w:t>
            </w:r>
            <w:r w:rsidRPr="00877363">
              <w:rPr>
                <w:rFonts w:ascii="Courier New" w:hAnsi="Courier New" w:cs="Courier New"/>
                <w:sz w:val="20"/>
                <w:szCs w:val="18"/>
              </w:rPr>
              <w:t>-6</w:t>
            </w:r>
            <w:r w:rsidR="004E4003" w:rsidRPr="00877363">
              <w:rPr>
                <w:rFonts w:ascii="Courier New" w:hAnsi="Courier New" w:cs="Courier New"/>
                <w:sz w:val="20"/>
                <w:szCs w:val="18"/>
              </w:rPr>
              <w:t>6</w:t>
            </w:r>
            <w:r w:rsidRPr="00877363">
              <w:rPr>
                <w:rFonts w:ascii="Courier New" w:hAnsi="Courier New" w:cs="Courier New"/>
                <w:sz w:val="20"/>
                <w:szCs w:val="18"/>
              </w:rPr>
              <w:t>.9</w:t>
            </w:r>
          </w:p>
        </w:tc>
        <w:tc>
          <w:tcPr>
            <w:tcW w:w="2085" w:type="dxa"/>
          </w:tcPr>
          <w:p w14:paraId="74484700" w14:textId="77777777" w:rsidR="00E01482" w:rsidRPr="00877363" w:rsidRDefault="00E01482" w:rsidP="00E0663C">
            <w:pPr>
              <w:rPr>
                <w:rFonts w:ascii="Courier New" w:hAnsi="Courier New" w:cs="Courier New"/>
                <w:sz w:val="20"/>
                <w:szCs w:val="18"/>
              </w:rPr>
            </w:pPr>
          </w:p>
        </w:tc>
      </w:tr>
      <w:tr w:rsidR="00E01482" w14:paraId="3E3837A4" w14:textId="13D8CC7B" w:rsidTr="00E01482">
        <w:tc>
          <w:tcPr>
            <w:tcW w:w="2166" w:type="dxa"/>
          </w:tcPr>
          <w:p w14:paraId="6DBDAF99" w14:textId="6214B71A" w:rsidR="00E01482" w:rsidRPr="00877363" w:rsidRDefault="00E01482" w:rsidP="004E4003">
            <w:pPr>
              <w:rPr>
                <w:rFonts w:ascii="Courier New" w:hAnsi="Courier New" w:cs="Courier New"/>
                <w:sz w:val="20"/>
                <w:szCs w:val="18"/>
              </w:rPr>
            </w:pPr>
            <w:r w:rsidRPr="00877363">
              <w:rPr>
                <w:rFonts w:ascii="Courier New" w:hAnsi="Courier New" w:cs="Courier New"/>
                <w:sz w:val="20"/>
                <w:szCs w:val="18"/>
              </w:rPr>
              <w:t>A- = 90-9</w:t>
            </w:r>
            <w:r w:rsidR="004E4003" w:rsidRPr="00877363">
              <w:rPr>
                <w:rFonts w:ascii="Courier New" w:hAnsi="Courier New" w:cs="Courier New"/>
                <w:sz w:val="20"/>
                <w:szCs w:val="18"/>
              </w:rPr>
              <w:t>3</w:t>
            </w:r>
            <w:r w:rsidRPr="00877363">
              <w:rPr>
                <w:rFonts w:ascii="Courier New" w:hAnsi="Courier New" w:cs="Courier New"/>
                <w:sz w:val="20"/>
                <w:szCs w:val="18"/>
              </w:rPr>
              <w:t>.9</w:t>
            </w:r>
          </w:p>
        </w:tc>
        <w:tc>
          <w:tcPr>
            <w:tcW w:w="2179" w:type="dxa"/>
          </w:tcPr>
          <w:p w14:paraId="21067985" w14:textId="1A52373A" w:rsidR="00E01482" w:rsidRPr="00877363" w:rsidRDefault="00E01482" w:rsidP="004E4003">
            <w:pPr>
              <w:rPr>
                <w:rFonts w:ascii="Courier New" w:hAnsi="Courier New" w:cs="Courier New"/>
                <w:sz w:val="20"/>
                <w:szCs w:val="18"/>
              </w:rPr>
            </w:pPr>
            <w:r w:rsidRPr="00877363">
              <w:rPr>
                <w:rFonts w:ascii="Courier New" w:hAnsi="Courier New" w:cs="Courier New"/>
                <w:sz w:val="20"/>
                <w:szCs w:val="18"/>
              </w:rPr>
              <w:t>B- = 80-8</w:t>
            </w:r>
            <w:r w:rsidR="004E4003" w:rsidRPr="00877363">
              <w:rPr>
                <w:rFonts w:ascii="Courier New" w:hAnsi="Courier New" w:cs="Courier New"/>
                <w:sz w:val="20"/>
                <w:szCs w:val="18"/>
              </w:rPr>
              <w:t>3</w:t>
            </w:r>
            <w:r w:rsidRPr="00877363">
              <w:rPr>
                <w:rFonts w:ascii="Courier New" w:hAnsi="Courier New" w:cs="Courier New"/>
                <w:sz w:val="20"/>
                <w:szCs w:val="18"/>
              </w:rPr>
              <w:t>.9</w:t>
            </w:r>
          </w:p>
        </w:tc>
        <w:tc>
          <w:tcPr>
            <w:tcW w:w="2180" w:type="dxa"/>
          </w:tcPr>
          <w:p w14:paraId="10709D64" w14:textId="6D042580" w:rsidR="00E01482" w:rsidRPr="00877363" w:rsidRDefault="00E01482" w:rsidP="004E4003">
            <w:pPr>
              <w:rPr>
                <w:rFonts w:ascii="Courier New" w:hAnsi="Courier New" w:cs="Courier New"/>
                <w:sz w:val="20"/>
                <w:szCs w:val="18"/>
              </w:rPr>
            </w:pPr>
            <w:r w:rsidRPr="00877363">
              <w:rPr>
                <w:rFonts w:ascii="Courier New" w:hAnsi="Courier New" w:cs="Courier New"/>
                <w:sz w:val="20"/>
                <w:szCs w:val="18"/>
              </w:rPr>
              <w:t>C- = 70-7</w:t>
            </w:r>
            <w:r w:rsidR="004E4003" w:rsidRPr="00877363">
              <w:rPr>
                <w:rFonts w:ascii="Courier New" w:hAnsi="Courier New" w:cs="Courier New"/>
                <w:sz w:val="20"/>
                <w:szCs w:val="18"/>
              </w:rPr>
              <w:t>3</w:t>
            </w:r>
            <w:r w:rsidRPr="00877363">
              <w:rPr>
                <w:rFonts w:ascii="Courier New" w:hAnsi="Courier New" w:cs="Courier New"/>
                <w:sz w:val="20"/>
                <w:szCs w:val="18"/>
              </w:rPr>
              <w:t>.9</w:t>
            </w:r>
          </w:p>
        </w:tc>
        <w:tc>
          <w:tcPr>
            <w:tcW w:w="2180" w:type="dxa"/>
          </w:tcPr>
          <w:p w14:paraId="4B52B009" w14:textId="31A508E4" w:rsidR="00E01482" w:rsidRPr="00877363" w:rsidRDefault="00E01482" w:rsidP="004E4003">
            <w:pPr>
              <w:rPr>
                <w:rFonts w:ascii="Courier New" w:hAnsi="Courier New" w:cs="Courier New"/>
                <w:sz w:val="20"/>
                <w:szCs w:val="18"/>
              </w:rPr>
            </w:pPr>
            <w:r w:rsidRPr="00877363">
              <w:rPr>
                <w:rFonts w:ascii="Courier New" w:hAnsi="Courier New" w:cs="Courier New"/>
                <w:sz w:val="20"/>
                <w:szCs w:val="18"/>
              </w:rPr>
              <w:t>D- = 60-6</w:t>
            </w:r>
            <w:r w:rsidR="004E4003" w:rsidRPr="00877363">
              <w:rPr>
                <w:rFonts w:ascii="Courier New" w:hAnsi="Courier New" w:cs="Courier New"/>
                <w:sz w:val="20"/>
                <w:szCs w:val="18"/>
              </w:rPr>
              <w:t>3</w:t>
            </w:r>
            <w:r w:rsidRPr="00877363">
              <w:rPr>
                <w:rFonts w:ascii="Courier New" w:hAnsi="Courier New" w:cs="Courier New"/>
                <w:sz w:val="20"/>
                <w:szCs w:val="18"/>
              </w:rPr>
              <w:t>.9</w:t>
            </w:r>
          </w:p>
        </w:tc>
        <w:tc>
          <w:tcPr>
            <w:tcW w:w="2085" w:type="dxa"/>
          </w:tcPr>
          <w:p w14:paraId="7F29395C" w14:textId="77777777" w:rsidR="00E01482" w:rsidRPr="00877363" w:rsidRDefault="00E01482" w:rsidP="00E0663C">
            <w:pPr>
              <w:rPr>
                <w:rFonts w:ascii="Courier New" w:hAnsi="Courier New" w:cs="Courier New"/>
                <w:sz w:val="20"/>
                <w:szCs w:val="18"/>
              </w:rPr>
            </w:pPr>
          </w:p>
        </w:tc>
      </w:tr>
    </w:tbl>
    <w:p w14:paraId="7D14FC12" w14:textId="77777777" w:rsidR="00E0663C" w:rsidRDefault="00E0663C" w:rsidP="00E0663C">
      <w:pPr>
        <w:rPr>
          <w:rFonts w:ascii="Arial" w:hAnsi="Arial" w:cs="Arial"/>
          <w:sz w:val="20"/>
          <w:szCs w:val="20"/>
        </w:rPr>
      </w:pPr>
    </w:p>
    <w:p w14:paraId="291749D5" w14:textId="6AFCC56A" w:rsidR="00E0663C" w:rsidRDefault="00050CF0" w:rsidP="00E0663C">
      <w:pPr>
        <w:rPr>
          <w:rFonts w:ascii="Arial" w:hAnsi="Arial" w:cs="Arial"/>
          <w:b/>
          <w:sz w:val="20"/>
          <w:szCs w:val="20"/>
        </w:rPr>
      </w:pPr>
      <w:r>
        <w:rPr>
          <w:rFonts w:ascii="Arial" w:hAnsi="Arial" w:cs="Arial"/>
          <w:sz w:val="20"/>
          <w:szCs w:val="20"/>
        </w:rPr>
        <w:t>T</w:t>
      </w:r>
      <w:r w:rsidR="00E0663C" w:rsidRPr="005C7122">
        <w:rPr>
          <w:rFonts w:ascii="Arial" w:hAnsi="Arial" w:cs="Arial"/>
          <w:sz w:val="20"/>
          <w:szCs w:val="20"/>
        </w:rPr>
        <w:t>o ensure a fair and accurate representation of the performance of all the students in the class, the instructor reserves the right to modify the above point distribution</w:t>
      </w:r>
      <w:r w:rsidR="00E0663C">
        <w:rPr>
          <w:rFonts w:ascii="Arial" w:hAnsi="Arial" w:cs="Arial"/>
          <w:sz w:val="20"/>
          <w:szCs w:val="20"/>
        </w:rPr>
        <w:t xml:space="preserve"> </w:t>
      </w:r>
      <w:r w:rsidR="00E0663C" w:rsidRPr="007B77E1">
        <w:rPr>
          <w:rFonts w:ascii="Arial" w:hAnsi="Arial" w:cs="Arial"/>
          <w:sz w:val="20"/>
          <w:szCs w:val="20"/>
          <w:u w:val="single"/>
        </w:rPr>
        <w:t xml:space="preserve">in </w:t>
      </w:r>
      <w:r w:rsidR="003F06AD">
        <w:rPr>
          <w:rFonts w:ascii="Arial" w:hAnsi="Arial" w:cs="Arial"/>
          <w:sz w:val="20"/>
          <w:szCs w:val="20"/>
          <w:u w:val="single"/>
        </w:rPr>
        <w:t>the student’s favor for all students in the course</w:t>
      </w:r>
      <w:r w:rsidR="00E0663C" w:rsidRPr="005C7122">
        <w:rPr>
          <w:rFonts w:ascii="Arial" w:hAnsi="Arial" w:cs="Arial"/>
          <w:sz w:val="20"/>
          <w:szCs w:val="20"/>
        </w:rPr>
        <w:t xml:space="preserve"> in the event of unusual circumstances that prevents a large fraction of the class from completing class requirements in the normal fashion.</w:t>
      </w:r>
    </w:p>
    <w:p w14:paraId="41A4AD5C" w14:textId="307EAF64" w:rsidR="00E0663C" w:rsidRDefault="00E0663C" w:rsidP="00E0663C">
      <w:pPr>
        <w:rPr>
          <w:rFonts w:ascii="Arial" w:hAnsi="Arial" w:cs="Arial"/>
          <w:sz w:val="20"/>
          <w:szCs w:val="18"/>
        </w:rPr>
      </w:pPr>
    </w:p>
    <w:p w14:paraId="226CEB1A" w14:textId="448F2817" w:rsidR="009B6FDF" w:rsidRDefault="009B6FDF" w:rsidP="009B6FDF">
      <w:pPr>
        <w:rPr>
          <w:rFonts w:ascii="Arial" w:hAnsi="Arial" w:cs="Arial"/>
          <w:sz w:val="20"/>
          <w:szCs w:val="18"/>
        </w:rPr>
      </w:pPr>
      <w:r w:rsidRPr="005C7122">
        <w:rPr>
          <w:rFonts w:ascii="Arial" w:hAnsi="Arial" w:cs="Arial"/>
          <w:b/>
          <w:sz w:val="20"/>
          <w:szCs w:val="18"/>
        </w:rPr>
        <w:t xml:space="preserve">Policy on missed </w:t>
      </w:r>
      <w:r>
        <w:rPr>
          <w:rFonts w:ascii="Arial" w:hAnsi="Arial" w:cs="Arial"/>
          <w:b/>
          <w:sz w:val="20"/>
          <w:szCs w:val="18"/>
        </w:rPr>
        <w:t xml:space="preserve">exams and </w:t>
      </w:r>
      <w:r w:rsidRPr="005C7122">
        <w:rPr>
          <w:rFonts w:ascii="Arial" w:hAnsi="Arial" w:cs="Arial"/>
          <w:b/>
          <w:sz w:val="20"/>
          <w:szCs w:val="18"/>
        </w:rPr>
        <w:t>coursework:</w:t>
      </w:r>
      <w:r w:rsidRPr="005C7122">
        <w:rPr>
          <w:rFonts w:ascii="Arial" w:hAnsi="Arial" w:cs="Arial"/>
          <w:sz w:val="20"/>
          <w:szCs w:val="18"/>
        </w:rPr>
        <w:t xml:space="preserve"> Students will be permitted to make up exams with a significant, documented excuse (generally health</w:t>
      </w:r>
      <w:r w:rsidR="00EE3C80">
        <w:rPr>
          <w:rFonts w:ascii="Arial" w:hAnsi="Arial" w:cs="Arial"/>
          <w:sz w:val="20"/>
          <w:szCs w:val="18"/>
        </w:rPr>
        <w:t>-</w:t>
      </w:r>
      <w:r w:rsidRPr="005C7122">
        <w:rPr>
          <w:rFonts w:ascii="Arial" w:hAnsi="Arial" w:cs="Arial"/>
          <w:sz w:val="20"/>
          <w:szCs w:val="18"/>
        </w:rPr>
        <w:t xml:space="preserve">related) that should be </w:t>
      </w:r>
      <w:r>
        <w:rPr>
          <w:rFonts w:ascii="Arial" w:hAnsi="Arial" w:cs="Arial"/>
          <w:sz w:val="20"/>
          <w:szCs w:val="18"/>
        </w:rPr>
        <w:t>submitted as soon as possible</w:t>
      </w:r>
      <w:r w:rsidRPr="005C7122">
        <w:rPr>
          <w:rFonts w:ascii="Arial" w:hAnsi="Arial" w:cs="Arial"/>
          <w:sz w:val="20"/>
          <w:szCs w:val="18"/>
        </w:rPr>
        <w:t>. Requests for makeup exams made after the exam will only be granted for emergenci</w:t>
      </w:r>
      <w:r>
        <w:rPr>
          <w:rFonts w:ascii="Arial" w:hAnsi="Arial" w:cs="Arial"/>
          <w:sz w:val="20"/>
          <w:szCs w:val="18"/>
        </w:rPr>
        <w:t>es. The university medical center does not handle emergencies. M</w:t>
      </w:r>
      <w:r w:rsidRPr="005C7122">
        <w:rPr>
          <w:rFonts w:ascii="Arial" w:hAnsi="Arial" w:cs="Arial"/>
          <w:sz w:val="20"/>
          <w:szCs w:val="18"/>
        </w:rPr>
        <w:t>ake</w:t>
      </w:r>
      <w:r>
        <w:rPr>
          <w:rFonts w:ascii="Arial" w:hAnsi="Arial" w:cs="Arial"/>
          <w:sz w:val="20"/>
          <w:szCs w:val="18"/>
        </w:rPr>
        <w:t>-</w:t>
      </w:r>
      <w:r w:rsidRPr="005C7122">
        <w:rPr>
          <w:rFonts w:ascii="Arial" w:hAnsi="Arial" w:cs="Arial"/>
          <w:sz w:val="20"/>
          <w:szCs w:val="18"/>
        </w:rPr>
        <w:t xml:space="preserve">up exams </w:t>
      </w:r>
      <w:r>
        <w:rPr>
          <w:rFonts w:ascii="Arial" w:hAnsi="Arial" w:cs="Arial"/>
          <w:sz w:val="20"/>
          <w:szCs w:val="18"/>
        </w:rPr>
        <w:t>may</w:t>
      </w:r>
      <w:r w:rsidRPr="005C7122">
        <w:rPr>
          <w:rFonts w:ascii="Arial" w:hAnsi="Arial" w:cs="Arial"/>
          <w:sz w:val="20"/>
          <w:szCs w:val="18"/>
        </w:rPr>
        <w:t xml:space="preserve"> be </w:t>
      </w:r>
      <w:r>
        <w:rPr>
          <w:rFonts w:ascii="Arial" w:hAnsi="Arial" w:cs="Arial"/>
          <w:sz w:val="20"/>
          <w:szCs w:val="18"/>
        </w:rPr>
        <w:t xml:space="preserve">different from regular exams and consist of </w:t>
      </w:r>
      <w:r w:rsidRPr="005C7122">
        <w:rPr>
          <w:rFonts w:ascii="Arial" w:hAnsi="Arial" w:cs="Arial"/>
          <w:sz w:val="20"/>
          <w:szCs w:val="18"/>
        </w:rPr>
        <w:t>essay</w:t>
      </w:r>
      <w:r>
        <w:rPr>
          <w:rFonts w:ascii="Arial" w:hAnsi="Arial" w:cs="Arial"/>
          <w:sz w:val="20"/>
          <w:szCs w:val="18"/>
        </w:rPr>
        <w:t>, short answer,</w:t>
      </w:r>
      <w:r w:rsidRPr="005C7122">
        <w:rPr>
          <w:rFonts w:ascii="Arial" w:hAnsi="Arial" w:cs="Arial"/>
          <w:sz w:val="20"/>
          <w:szCs w:val="18"/>
        </w:rPr>
        <w:t xml:space="preserve"> and</w:t>
      </w:r>
      <w:r>
        <w:rPr>
          <w:rFonts w:ascii="Arial" w:hAnsi="Arial" w:cs="Arial"/>
          <w:sz w:val="20"/>
          <w:szCs w:val="18"/>
        </w:rPr>
        <w:t>/or</w:t>
      </w:r>
      <w:r w:rsidRPr="005C7122">
        <w:rPr>
          <w:rFonts w:ascii="Arial" w:hAnsi="Arial" w:cs="Arial"/>
          <w:sz w:val="20"/>
          <w:szCs w:val="18"/>
        </w:rPr>
        <w:t xml:space="preserve"> fill-in-the-blank </w:t>
      </w:r>
      <w:r>
        <w:rPr>
          <w:rFonts w:ascii="Arial" w:hAnsi="Arial" w:cs="Arial"/>
          <w:sz w:val="20"/>
          <w:szCs w:val="18"/>
        </w:rPr>
        <w:t>questions</w:t>
      </w:r>
      <w:r w:rsidRPr="005C7122">
        <w:rPr>
          <w:rFonts w:ascii="Arial" w:hAnsi="Arial" w:cs="Arial"/>
          <w:sz w:val="20"/>
          <w:szCs w:val="18"/>
        </w:rPr>
        <w:t>.</w:t>
      </w:r>
    </w:p>
    <w:p w14:paraId="4BBE1AE5" w14:textId="571A8EA5" w:rsidR="009B6FDF" w:rsidRDefault="009B6FDF" w:rsidP="009B6FDF">
      <w:pPr>
        <w:rPr>
          <w:rFonts w:ascii="Arial" w:hAnsi="Arial" w:cs="Arial"/>
          <w:sz w:val="20"/>
          <w:szCs w:val="18"/>
        </w:rPr>
      </w:pPr>
    </w:p>
    <w:p w14:paraId="7BD15525" w14:textId="7EC46FF7" w:rsidR="009B6FDF" w:rsidRDefault="009B6FDF" w:rsidP="009B6FDF">
      <w:pPr>
        <w:rPr>
          <w:rFonts w:ascii="Arial" w:hAnsi="Arial" w:cs="Arial"/>
          <w:sz w:val="20"/>
          <w:szCs w:val="18"/>
        </w:rPr>
      </w:pPr>
      <w:r>
        <w:rPr>
          <w:rFonts w:ascii="Arial" w:hAnsi="Arial" w:cs="Arial"/>
          <w:b/>
          <w:sz w:val="20"/>
          <w:szCs w:val="18"/>
        </w:rPr>
        <w:t xml:space="preserve">Attendance policy: </w:t>
      </w:r>
      <w:r w:rsidRPr="0044741E">
        <w:rPr>
          <w:rFonts w:ascii="Arial" w:hAnsi="Arial" w:cs="Arial"/>
          <w:sz w:val="20"/>
          <w:szCs w:val="18"/>
        </w:rPr>
        <w:t xml:space="preserve">Your attendance at all lecture periods is </w:t>
      </w:r>
      <w:r w:rsidR="00EE3C80">
        <w:rPr>
          <w:rFonts w:ascii="Arial" w:hAnsi="Arial" w:cs="Arial"/>
          <w:sz w:val="20"/>
          <w:szCs w:val="18"/>
        </w:rPr>
        <w:t>strongly encouraged</w:t>
      </w:r>
      <w:r>
        <w:rPr>
          <w:rFonts w:ascii="Arial" w:hAnsi="Arial" w:cs="Arial"/>
          <w:sz w:val="20"/>
          <w:szCs w:val="18"/>
        </w:rPr>
        <w:t>.</w:t>
      </w:r>
      <w:r w:rsidR="00EE3C80">
        <w:rPr>
          <w:rFonts w:ascii="Arial" w:hAnsi="Arial" w:cs="Arial"/>
          <w:sz w:val="20"/>
          <w:szCs w:val="18"/>
        </w:rPr>
        <w:t xml:space="preserve"> Lectures will be recorded using Panopto and available via Blackboard.</w:t>
      </w:r>
    </w:p>
    <w:p w14:paraId="035D03F1" w14:textId="77777777" w:rsidR="009B6FDF" w:rsidRDefault="009B6FDF" w:rsidP="00E0663C">
      <w:pPr>
        <w:rPr>
          <w:rFonts w:ascii="Arial" w:hAnsi="Arial" w:cs="Arial"/>
          <w:sz w:val="20"/>
          <w:szCs w:val="18"/>
        </w:rPr>
      </w:pPr>
    </w:p>
    <w:p w14:paraId="025F8B36" w14:textId="31247D85" w:rsidR="00DB33B0" w:rsidRPr="00DB33B0" w:rsidRDefault="00DD119B" w:rsidP="004E0DC6">
      <w:pPr>
        <w:rPr>
          <w:rFonts w:ascii="Arial" w:hAnsi="Arial" w:cs="Arial"/>
          <w:sz w:val="20"/>
          <w:szCs w:val="20"/>
        </w:rPr>
      </w:pPr>
      <w:r>
        <w:rPr>
          <w:rFonts w:ascii="Arial" w:hAnsi="Arial" w:cs="Arial"/>
          <w:b/>
          <w:sz w:val="20"/>
          <w:szCs w:val="18"/>
        </w:rPr>
        <w:t xml:space="preserve">Getting help: </w:t>
      </w:r>
      <w:r w:rsidRPr="00DD119B">
        <w:rPr>
          <w:rFonts w:ascii="Arial" w:hAnsi="Arial" w:cs="Arial"/>
          <w:sz w:val="20"/>
          <w:szCs w:val="18"/>
          <w:u w:val="single"/>
        </w:rPr>
        <w:t>Free tutoring is available for this course</w:t>
      </w:r>
      <w:r w:rsidRPr="005E6655">
        <w:rPr>
          <w:rFonts w:ascii="Arial" w:hAnsi="Arial" w:cs="Arial"/>
          <w:sz w:val="20"/>
          <w:szCs w:val="18"/>
        </w:rPr>
        <w:t xml:space="preserve"> </w:t>
      </w:r>
      <w:r w:rsidR="009B6FDF">
        <w:rPr>
          <w:rFonts w:ascii="Arial" w:hAnsi="Arial" w:cs="Arial"/>
          <w:sz w:val="20"/>
          <w:szCs w:val="18"/>
        </w:rPr>
        <w:t>from</w:t>
      </w:r>
      <w:r w:rsidRPr="00DD119B">
        <w:rPr>
          <w:rFonts w:ascii="Arial" w:hAnsi="Arial" w:cs="Arial"/>
          <w:sz w:val="20"/>
          <w:szCs w:val="18"/>
        </w:rPr>
        <w:t xml:space="preserve"> the Capstone Center for Student Success</w:t>
      </w:r>
      <w:r w:rsidR="00DB33B0">
        <w:rPr>
          <w:rFonts w:ascii="Arial" w:hAnsi="Arial" w:cs="Arial"/>
          <w:sz w:val="20"/>
          <w:szCs w:val="18"/>
        </w:rPr>
        <w:t xml:space="preserve"> and your </w:t>
      </w:r>
      <w:proofErr w:type="spellStart"/>
      <w:r w:rsidR="00DB33B0">
        <w:rPr>
          <w:rFonts w:ascii="Arial" w:hAnsi="Arial" w:cs="Arial"/>
          <w:sz w:val="20"/>
          <w:szCs w:val="18"/>
        </w:rPr>
        <w:t>TAs</w:t>
      </w:r>
      <w:r w:rsidRPr="00DD119B">
        <w:rPr>
          <w:rFonts w:ascii="Arial" w:hAnsi="Arial" w:cs="Arial"/>
          <w:sz w:val="20"/>
          <w:szCs w:val="18"/>
        </w:rPr>
        <w:t>.</w:t>
      </w:r>
      <w:proofErr w:type="spellEnd"/>
      <w:r w:rsidRPr="00DD119B">
        <w:rPr>
          <w:rFonts w:ascii="Arial" w:hAnsi="Arial" w:cs="Arial"/>
          <w:sz w:val="20"/>
          <w:szCs w:val="18"/>
        </w:rPr>
        <w:t xml:space="preserve"> The</w:t>
      </w:r>
      <w:r w:rsidR="00DB33B0">
        <w:rPr>
          <w:rFonts w:ascii="Arial" w:hAnsi="Arial" w:cs="Arial"/>
          <w:sz w:val="20"/>
          <w:szCs w:val="18"/>
        </w:rPr>
        <w:t xml:space="preserve"> Capstone Center for Student Success’s</w:t>
      </w:r>
      <w:r w:rsidRPr="00DD119B">
        <w:rPr>
          <w:rFonts w:ascii="Arial" w:hAnsi="Arial" w:cs="Arial"/>
          <w:sz w:val="20"/>
          <w:szCs w:val="18"/>
        </w:rPr>
        <w:t xml:space="preserve"> office is </w:t>
      </w:r>
      <w:r w:rsidRPr="00DB33B0">
        <w:rPr>
          <w:rFonts w:ascii="Arial" w:hAnsi="Arial" w:cs="Arial"/>
          <w:sz w:val="20"/>
          <w:szCs w:val="20"/>
        </w:rPr>
        <w:t>located on the 3</w:t>
      </w:r>
      <w:r w:rsidRPr="00DB33B0">
        <w:rPr>
          <w:rFonts w:ascii="Arial" w:hAnsi="Arial" w:cs="Arial"/>
          <w:sz w:val="20"/>
          <w:szCs w:val="20"/>
          <w:vertAlign w:val="superscript"/>
        </w:rPr>
        <w:t>rd</w:t>
      </w:r>
      <w:r w:rsidRPr="00DB33B0">
        <w:rPr>
          <w:rFonts w:ascii="Arial" w:hAnsi="Arial" w:cs="Arial"/>
          <w:sz w:val="20"/>
          <w:szCs w:val="20"/>
        </w:rPr>
        <w:t xml:space="preserve"> floor of Russell Hall (room 356) and </w:t>
      </w:r>
      <w:r w:rsidR="00DB33B0">
        <w:rPr>
          <w:rFonts w:ascii="Arial" w:hAnsi="Arial" w:cs="Arial"/>
          <w:sz w:val="20"/>
          <w:szCs w:val="20"/>
        </w:rPr>
        <w:t>tutoring will likely be provided via Zoom</w:t>
      </w:r>
      <w:r w:rsidRPr="00DB33B0">
        <w:rPr>
          <w:rFonts w:ascii="Arial" w:hAnsi="Arial" w:cs="Arial"/>
          <w:sz w:val="20"/>
          <w:szCs w:val="20"/>
        </w:rPr>
        <w:t xml:space="preserve">. </w:t>
      </w:r>
      <w:r w:rsidR="005E6655" w:rsidRPr="00DB33B0">
        <w:rPr>
          <w:rFonts w:ascii="Arial" w:hAnsi="Arial" w:cs="Arial"/>
          <w:sz w:val="20"/>
          <w:szCs w:val="20"/>
        </w:rPr>
        <w:t>Visit their website (</w:t>
      </w:r>
      <w:hyperlink r:id="rId11" w:history="1">
        <w:r w:rsidR="005E6655" w:rsidRPr="00DB33B0">
          <w:rPr>
            <w:rStyle w:val="Hyperlink"/>
            <w:rFonts w:ascii="Arial" w:hAnsi="Arial" w:cs="Arial"/>
            <w:sz w:val="20"/>
            <w:szCs w:val="20"/>
          </w:rPr>
          <w:t>https://success.ua.edu/</w:t>
        </w:r>
      </w:hyperlink>
      <w:r w:rsidR="005E6655" w:rsidRPr="00DB33B0">
        <w:rPr>
          <w:rFonts w:ascii="Arial" w:hAnsi="Arial" w:cs="Arial"/>
          <w:sz w:val="20"/>
          <w:szCs w:val="20"/>
        </w:rPr>
        <w:t>) for more information.</w:t>
      </w:r>
      <w:r w:rsidR="00DB33B0">
        <w:rPr>
          <w:rFonts w:ascii="Arial" w:hAnsi="Arial" w:cs="Arial"/>
          <w:sz w:val="20"/>
          <w:szCs w:val="20"/>
        </w:rPr>
        <w:t xml:space="preserve"> </w:t>
      </w:r>
      <w:r w:rsidR="004E0DC6" w:rsidRPr="00DB33B0">
        <w:rPr>
          <w:rFonts w:ascii="Arial" w:hAnsi="Arial" w:cs="Arial"/>
          <w:sz w:val="20"/>
          <w:szCs w:val="20"/>
        </w:rPr>
        <w:t xml:space="preserve">Your TAs for this course are </w:t>
      </w:r>
      <w:r w:rsidR="004E0DC6" w:rsidRPr="00DB33B0">
        <w:rPr>
          <w:rFonts w:ascii="Arial" w:hAnsi="Arial" w:cs="Arial"/>
          <w:bCs/>
          <w:sz w:val="20"/>
          <w:szCs w:val="20"/>
        </w:rPr>
        <w:t>Audrey McQuagge (</w:t>
      </w:r>
      <w:hyperlink r:id="rId12" w:history="1">
        <w:r w:rsidR="004E0DC6" w:rsidRPr="00DB33B0">
          <w:rPr>
            <w:rStyle w:val="Hyperlink"/>
            <w:rFonts w:ascii="Arial" w:hAnsi="Arial" w:cs="Arial"/>
            <w:bCs/>
            <w:sz w:val="20"/>
            <w:szCs w:val="20"/>
          </w:rPr>
          <w:t>ajmcquagge@crimson.ua.edu</w:t>
        </w:r>
      </w:hyperlink>
      <w:r w:rsidR="004E0DC6" w:rsidRPr="00DB33B0">
        <w:rPr>
          <w:rFonts w:ascii="Arial" w:hAnsi="Arial" w:cs="Arial"/>
          <w:bCs/>
          <w:sz w:val="20"/>
          <w:szCs w:val="20"/>
        </w:rPr>
        <w:t>) and Blue Pahl (</w:t>
      </w:r>
      <w:hyperlink r:id="rId13" w:history="1">
        <w:r w:rsidR="004E0DC6" w:rsidRPr="00DB33B0">
          <w:rPr>
            <w:rStyle w:val="Hyperlink"/>
            <w:rFonts w:ascii="Arial" w:hAnsi="Arial" w:cs="Arial"/>
            <w:bCs/>
            <w:sz w:val="20"/>
            <w:szCs w:val="20"/>
          </w:rPr>
          <w:t>kdpahl@crimson.ua.edu</w:t>
        </w:r>
      </w:hyperlink>
      <w:r w:rsidR="004E0DC6" w:rsidRPr="00DB33B0">
        <w:rPr>
          <w:rFonts w:ascii="Arial" w:hAnsi="Arial" w:cs="Arial"/>
          <w:bCs/>
          <w:sz w:val="20"/>
          <w:szCs w:val="20"/>
        </w:rPr>
        <w:t xml:space="preserve">). </w:t>
      </w:r>
      <w:r w:rsidR="00DB33B0">
        <w:rPr>
          <w:rFonts w:ascii="Arial" w:hAnsi="Arial" w:cs="Arial"/>
          <w:bCs/>
          <w:sz w:val="20"/>
          <w:szCs w:val="20"/>
        </w:rPr>
        <w:t xml:space="preserve">They will provide free tutoring via Zoom. </w:t>
      </w:r>
      <w:r w:rsidR="004E0DC6" w:rsidRPr="00DB33B0">
        <w:rPr>
          <w:rFonts w:ascii="Arial" w:hAnsi="Arial" w:cs="Arial"/>
          <w:sz w:val="20"/>
          <w:szCs w:val="20"/>
        </w:rPr>
        <w:t>Blue’s office hours are 1</w:t>
      </w:r>
      <w:r w:rsidR="007411DD">
        <w:rPr>
          <w:rFonts w:ascii="Arial" w:hAnsi="Arial" w:cs="Arial"/>
          <w:sz w:val="20"/>
          <w:szCs w:val="20"/>
        </w:rPr>
        <w:t>-</w:t>
      </w:r>
      <w:r w:rsidR="004E0DC6" w:rsidRPr="00DB33B0">
        <w:rPr>
          <w:rFonts w:ascii="Arial" w:hAnsi="Arial" w:cs="Arial"/>
          <w:sz w:val="20"/>
          <w:szCs w:val="20"/>
        </w:rPr>
        <w:t>4</w:t>
      </w:r>
      <w:r w:rsidR="007411DD">
        <w:rPr>
          <w:rFonts w:ascii="Arial" w:hAnsi="Arial" w:cs="Arial"/>
          <w:sz w:val="20"/>
          <w:szCs w:val="20"/>
        </w:rPr>
        <w:t xml:space="preserve"> PM on Thursdays</w:t>
      </w:r>
      <w:r w:rsidR="004E0DC6" w:rsidRPr="00DB33B0">
        <w:rPr>
          <w:rFonts w:ascii="Arial" w:hAnsi="Arial" w:cs="Arial"/>
          <w:sz w:val="20"/>
          <w:szCs w:val="20"/>
        </w:rPr>
        <w:t xml:space="preserve"> and Fridays</w:t>
      </w:r>
      <w:r w:rsidR="00DB33B0" w:rsidRPr="00DB33B0">
        <w:rPr>
          <w:rFonts w:ascii="Arial" w:hAnsi="Arial" w:cs="Arial"/>
          <w:sz w:val="20"/>
          <w:szCs w:val="20"/>
        </w:rPr>
        <w:t>. Audrey’s office hours are 3:30-5:30 on Mondays and Wednesdays and 1</w:t>
      </w:r>
      <w:r w:rsidR="007411DD">
        <w:rPr>
          <w:rFonts w:ascii="Arial" w:hAnsi="Arial" w:cs="Arial"/>
          <w:sz w:val="20"/>
          <w:szCs w:val="20"/>
        </w:rPr>
        <w:t>-</w:t>
      </w:r>
      <w:r w:rsidR="00DB33B0" w:rsidRPr="00DB33B0">
        <w:rPr>
          <w:rFonts w:ascii="Arial" w:hAnsi="Arial" w:cs="Arial"/>
          <w:sz w:val="20"/>
          <w:szCs w:val="20"/>
        </w:rPr>
        <w:t>3</w:t>
      </w:r>
      <w:r w:rsidR="007411DD">
        <w:rPr>
          <w:rFonts w:ascii="Arial" w:hAnsi="Arial" w:cs="Arial"/>
          <w:sz w:val="20"/>
          <w:szCs w:val="20"/>
        </w:rPr>
        <w:t xml:space="preserve"> PM</w:t>
      </w:r>
      <w:r w:rsidR="00DB33B0" w:rsidRPr="00DB33B0">
        <w:rPr>
          <w:rFonts w:ascii="Arial" w:hAnsi="Arial" w:cs="Arial"/>
          <w:sz w:val="20"/>
          <w:szCs w:val="20"/>
        </w:rPr>
        <w:t xml:space="preserve"> on Tuesdays.</w:t>
      </w:r>
      <w:r w:rsidR="00DB33B0">
        <w:rPr>
          <w:rFonts w:ascii="Arial" w:hAnsi="Arial" w:cs="Arial"/>
          <w:sz w:val="20"/>
          <w:szCs w:val="20"/>
        </w:rPr>
        <w:t xml:space="preserve"> See </w:t>
      </w:r>
      <w:r w:rsidR="00D216E9">
        <w:rPr>
          <w:rFonts w:ascii="Arial" w:hAnsi="Arial" w:cs="Arial"/>
          <w:sz w:val="20"/>
          <w:szCs w:val="20"/>
        </w:rPr>
        <w:t>the Biology Helpdesk</w:t>
      </w:r>
      <w:r w:rsidR="00DB33B0">
        <w:rPr>
          <w:rFonts w:ascii="Arial" w:hAnsi="Arial" w:cs="Arial"/>
          <w:sz w:val="20"/>
          <w:szCs w:val="20"/>
        </w:rPr>
        <w:t xml:space="preserve"> </w:t>
      </w:r>
      <w:r w:rsidR="00D216E9">
        <w:rPr>
          <w:rFonts w:ascii="Arial" w:hAnsi="Arial" w:cs="Arial"/>
          <w:sz w:val="20"/>
          <w:szCs w:val="20"/>
        </w:rPr>
        <w:t xml:space="preserve">flyer </w:t>
      </w:r>
      <w:r w:rsidR="00DB33B0">
        <w:rPr>
          <w:rFonts w:ascii="Arial" w:hAnsi="Arial" w:cs="Arial"/>
          <w:sz w:val="20"/>
          <w:szCs w:val="20"/>
        </w:rPr>
        <w:t>on Blackboard for their Zoom links.</w:t>
      </w:r>
    </w:p>
    <w:p w14:paraId="729AC05E" w14:textId="35D2D5D4" w:rsidR="009B6FDF" w:rsidRPr="00DB33B0" w:rsidRDefault="009B6FDF" w:rsidP="00E0663C">
      <w:pPr>
        <w:rPr>
          <w:rFonts w:ascii="Arial" w:hAnsi="Arial" w:cs="Arial"/>
          <w:sz w:val="20"/>
          <w:szCs w:val="20"/>
          <w:u w:val="single"/>
        </w:rPr>
      </w:pPr>
    </w:p>
    <w:p w14:paraId="6F4DBE78" w14:textId="769BE52C" w:rsidR="009B6FDF" w:rsidRDefault="009B6FDF" w:rsidP="009B6FDF">
      <w:pPr>
        <w:rPr>
          <w:rFonts w:ascii="Arial" w:hAnsi="Arial" w:cs="Arial"/>
          <w:sz w:val="20"/>
        </w:rPr>
      </w:pPr>
      <w:r w:rsidRPr="00DB33B0">
        <w:rPr>
          <w:rFonts w:ascii="Arial" w:hAnsi="Arial" w:cs="Arial"/>
          <w:b/>
          <w:sz w:val="20"/>
          <w:szCs w:val="20"/>
        </w:rPr>
        <w:t xml:space="preserve">Notification of changes: </w:t>
      </w:r>
      <w:r w:rsidRPr="00DB33B0">
        <w:rPr>
          <w:rFonts w:ascii="Arial" w:hAnsi="Arial" w:cs="Arial"/>
          <w:sz w:val="20"/>
          <w:szCs w:val="20"/>
        </w:rPr>
        <w:t>The instructor will make every effort to follow the guidelines of this syllabus as listed; however, the instructor reserves the right to amend this document as the need arises.  In such instances, the instructor will notify students in class and</w:t>
      </w:r>
      <w:r w:rsidRPr="00CC6921">
        <w:rPr>
          <w:rFonts w:ascii="Arial" w:hAnsi="Arial" w:cs="Arial"/>
          <w:sz w:val="20"/>
        </w:rPr>
        <w:t xml:space="preserve"> via email and will endeavor to provide reasonable time for students to adjust to any changes.</w:t>
      </w:r>
    </w:p>
    <w:p w14:paraId="02AB5F70" w14:textId="0378FCEB" w:rsidR="009B6FDF" w:rsidRDefault="009B6FDF" w:rsidP="009B6FDF">
      <w:pPr>
        <w:rPr>
          <w:rFonts w:ascii="Arial" w:hAnsi="Arial" w:cs="Arial"/>
          <w:sz w:val="20"/>
        </w:rPr>
      </w:pPr>
    </w:p>
    <w:p w14:paraId="6BCCF888" w14:textId="462AB609" w:rsidR="009B6FDF" w:rsidRPr="005C7122" w:rsidRDefault="009B6FDF" w:rsidP="009B6FDF">
      <w:pPr>
        <w:rPr>
          <w:rFonts w:ascii="Arial" w:hAnsi="Arial" w:cs="Arial"/>
          <w:sz w:val="20"/>
          <w:szCs w:val="18"/>
        </w:rPr>
      </w:pPr>
      <w:r>
        <w:rPr>
          <w:rFonts w:ascii="Arial" w:hAnsi="Arial" w:cs="Arial"/>
          <w:b/>
          <w:sz w:val="20"/>
          <w:szCs w:val="18"/>
        </w:rPr>
        <w:t>Statement on academic m</w:t>
      </w:r>
      <w:r w:rsidRPr="005C7122">
        <w:rPr>
          <w:rFonts w:ascii="Arial" w:hAnsi="Arial" w:cs="Arial"/>
          <w:b/>
          <w:sz w:val="20"/>
          <w:szCs w:val="18"/>
        </w:rPr>
        <w:t>isconduct:</w:t>
      </w:r>
      <w:r w:rsidRPr="005C7122">
        <w:rPr>
          <w:rFonts w:ascii="Arial" w:hAnsi="Arial" w:cs="Arial"/>
          <w:sz w:val="20"/>
          <w:szCs w:val="18"/>
        </w:rPr>
        <w:t xml:space="preserve"> All acts of dishonesty in any work constitute academic misconduct. This includes but is not limited to, cheating, plagiarism, and fabrication of information, misrepresentations and abetting of any of the above. The Academic Misconduct Policy will be followed if academic misconduct occurs. Students should refer to the </w:t>
      </w:r>
      <w:r>
        <w:rPr>
          <w:rFonts w:ascii="Arial" w:hAnsi="Arial" w:cs="Arial"/>
          <w:sz w:val="20"/>
          <w:szCs w:val="18"/>
        </w:rPr>
        <w:t>official</w:t>
      </w:r>
      <w:r w:rsidR="00DE35BD">
        <w:rPr>
          <w:rFonts w:ascii="Arial" w:hAnsi="Arial" w:cs="Arial"/>
          <w:sz w:val="20"/>
          <w:szCs w:val="18"/>
        </w:rPr>
        <w:t xml:space="preserve"> Academic Misconduct Policy provided in the online catalog.</w:t>
      </w:r>
      <w:r>
        <w:rPr>
          <w:rFonts w:ascii="Arial" w:hAnsi="Arial" w:cs="Arial"/>
          <w:sz w:val="20"/>
          <w:szCs w:val="18"/>
        </w:rPr>
        <w:t xml:space="preserve"> </w:t>
      </w:r>
      <w:r w:rsidRPr="005C7122">
        <w:rPr>
          <w:rFonts w:ascii="Arial" w:hAnsi="Arial" w:cs="Arial"/>
          <w:sz w:val="20"/>
          <w:szCs w:val="18"/>
        </w:rPr>
        <w:t>The University of Alabama expects all students to conduct their studies in an honorable manner. Any form of academic misconduct will result in appropriate penalties, which may include dismissal from the university.</w:t>
      </w:r>
    </w:p>
    <w:p w14:paraId="659B8C5E" w14:textId="1A5C233D" w:rsidR="00E0663C" w:rsidRPr="005C7122" w:rsidRDefault="00DE35BD" w:rsidP="00E0663C">
      <w:pPr>
        <w:rPr>
          <w:rFonts w:ascii="Arial" w:hAnsi="Arial" w:cs="Arial"/>
          <w:b/>
          <w:sz w:val="20"/>
          <w:szCs w:val="20"/>
          <w:u w:val="single"/>
        </w:rPr>
      </w:pPr>
      <w:r>
        <w:rPr>
          <w:rFonts w:ascii="Arial" w:hAnsi="Arial" w:cs="Arial"/>
          <w:b/>
          <w:sz w:val="20"/>
          <w:szCs w:val="18"/>
        </w:rPr>
        <w:lastRenderedPageBreak/>
        <w:t>Statement on disability accommodations</w:t>
      </w:r>
      <w:r w:rsidR="00E0663C" w:rsidRPr="005C7122">
        <w:rPr>
          <w:rFonts w:ascii="Arial" w:hAnsi="Arial" w:cs="Arial"/>
          <w:b/>
          <w:sz w:val="20"/>
          <w:szCs w:val="18"/>
        </w:rPr>
        <w:t>:</w:t>
      </w:r>
      <w:r w:rsidR="00E0663C" w:rsidRPr="005C7122">
        <w:rPr>
          <w:rFonts w:ascii="Arial" w:hAnsi="Arial" w:cs="Arial"/>
          <w:sz w:val="20"/>
          <w:szCs w:val="18"/>
        </w:rPr>
        <w:t xml:space="preserve"> If you are registered with the Office of Disability Services, please make an appointment with me as s</w:t>
      </w:r>
      <w:r w:rsidR="00E0663C">
        <w:rPr>
          <w:rFonts w:ascii="Arial" w:hAnsi="Arial" w:cs="Arial"/>
          <w:sz w:val="20"/>
          <w:szCs w:val="18"/>
        </w:rPr>
        <w:t>oon as possible to</w:t>
      </w:r>
      <w:r w:rsidR="00E0663C" w:rsidRPr="005C7122">
        <w:rPr>
          <w:rFonts w:ascii="Arial" w:hAnsi="Arial" w:cs="Arial"/>
          <w:sz w:val="20"/>
          <w:szCs w:val="18"/>
        </w:rPr>
        <w:t xml:space="preserve"> discuss any course accommodations that may be necessary. If you have a disability but have not contacted the Office of Disability Services, please call 348-4285 to register for services</w:t>
      </w:r>
      <w:r w:rsidR="00E0663C" w:rsidRPr="003B3262">
        <w:rPr>
          <w:rFonts w:ascii="Arial" w:hAnsi="Arial" w:cs="Arial"/>
          <w:sz w:val="20"/>
          <w:szCs w:val="18"/>
        </w:rPr>
        <w:t xml:space="preserve">. </w:t>
      </w:r>
      <w:r w:rsidR="00E0663C" w:rsidRPr="003B3262">
        <w:rPr>
          <w:rFonts w:ascii="Arial" w:hAnsi="Arial" w:cs="Arial"/>
          <w:sz w:val="20"/>
          <w:szCs w:val="20"/>
          <w:u w:val="single"/>
        </w:rPr>
        <w:t xml:space="preserve">Students </w:t>
      </w:r>
      <w:r w:rsidR="003E70E7">
        <w:rPr>
          <w:rFonts w:ascii="Arial" w:hAnsi="Arial" w:cs="Arial"/>
          <w:sz w:val="20"/>
          <w:szCs w:val="20"/>
          <w:u w:val="single"/>
        </w:rPr>
        <w:t>must</w:t>
      </w:r>
      <w:r w:rsidR="00E0663C" w:rsidRPr="003B3262">
        <w:rPr>
          <w:rFonts w:ascii="Arial" w:hAnsi="Arial" w:cs="Arial"/>
          <w:sz w:val="20"/>
          <w:szCs w:val="20"/>
          <w:u w:val="single"/>
        </w:rPr>
        <w:t xml:space="preserve"> set up all exams </w:t>
      </w:r>
      <w:r w:rsidR="00E0663C">
        <w:rPr>
          <w:rFonts w:ascii="Arial" w:hAnsi="Arial" w:cs="Arial"/>
          <w:sz w:val="20"/>
          <w:szCs w:val="20"/>
          <w:u w:val="single"/>
        </w:rPr>
        <w:t>(</w:t>
      </w:r>
      <w:r w:rsidR="00E0663C" w:rsidRPr="003B3262">
        <w:rPr>
          <w:rFonts w:ascii="Arial" w:hAnsi="Arial" w:cs="Arial"/>
          <w:sz w:val="20"/>
          <w:szCs w:val="20"/>
          <w:u w:val="single"/>
        </w:rPr>
        <w:t>including the final</w:t>
      </w:r>
      <w:r w:rsidR="00E0663C">
        <w:rPr>
          <w:rFonts w:ascii="Arial" w:hAnsi="Arial" w:cs="Arial"/>
          <w:sz w:val="20"/>
          <w:szCs w:val="20"/>
          <w:u w:val="single"/>
        </w:rPr>
        <w:t>)</w:t>
      </w:r>
      <w:r w:rsidR="00E0663C" w:rsidRPr="003B3262">
        <w:rPr>
          <w:rFonts w:ascii="Arial" w:hAnsi="Arial" w:cs="Arial"/>
          <w:sz w:val="20"/>
          <w:szCs w:val="20"/>
          <w:u w:val="single"/>
        </w:rPr>
        <w:t xml:space="preserve"> </w:t>
      </w:r>
      <w:r w:rsidR="00E0663C">
        <w:rPr>
          <w:rFonts w:ascii="Arial" w:hAnsi="Arial" w:cs="Arial"/>
          <w:sz w:val="20"/>
          <w:szCs w:val="20"/>
          <w:u w:val="single"/>
        </w:rPr>
        <w:t xml:space="preserve">at ODS during the first two </w:t>
      </w:r>
      <w:r w:rsidR="00E0663C" w:rsidRPr="003B3262">
        <w:rPr>
          <w:rFonts w:ascii="Arial" w:hAnsi="Arial" w:cs="Arial"/>
          <w:sz w:val="20"/>
          <w:szCs w:val="20"/>
          <w:u w:val="single"/>
        </w:rPr>
        <w:t>weeks of the semester to ensure that they have a spot for testing.</w:t>
      </w:r>
    </w:p>
    <w:p w14:paraId="1B64EC36" w14:textId="0948E58F" w:rsidR="00E0663C" w:rsidRDefault="00E0663C" w:rsidP="00E0663C">
      <w:pPr>
        <w:rPr>
          <w:rFonts w:ascii="Arial" w:hAnsi="Arial" w:cs="Arial"/>
          <w:sz w:val="20"/>
          <w:szCs w:val="18"/>
        </w:rPr>
      </w:pPr>
    </w:p>
    <w:p w14:paraId="7BD306FE" w14:textId="6DE28AB2" w:rsidR="00DE35BD" w:rsidRPr="00FA1256" w:rsidRDefault="00DE35BD" w:rsidP="00DE35BD">
      <w:pPr>
        <w:rPr>
          <w:rFonts w:ascii="Arial" w:hAnsi="Arial" w:cstheme="minorHAnsi"/>
          <w:sz w:val="20"/>
        </w:rPr>
      </w:pPr>
      <w:r>
        <w:rPr>
          <w:rFonts w:ascii="Arial" w:hAnsi="Arial" w:cs="Arial"/>
          <w:b/>
          <w:sz w:val="20"/>
          <w:szCs w:val="20"/>
        </w:rPr>
        <w:t>Severe weather protocol</w:t>
      </w:r>
      <w:r w:rsidRPr="005C7122">
        <w:rPr>
          <w:rFonts w:ascii="Arial" w:hAnsi="Arial" w:cs="Arial"/>
          <w:b/>
          <w:sz w:val="20"/>
          <w:szCs w:val="20"/>
        </w:rPr>
        <w:t xml:space="preserve">: </w:t>
      </w:r>
      <w:r w:rsidRPr="005C7122">
        <w:rPr>
          <w:rFonts w:ascii="Arial" w:hAnsi="Arial" w:cs="Arial"/>
          <w:sz w:val="20"/>
          <w:szCs w:val="20"/>
        </w:rPr>
        <w:t>In the event of severe weather, all classes will meet as planned unless the University of Alabama in conjunction with the National Weather Service recommends alternative safety precautions (e.g., temporary suspension of classes, closing the university). Please note that for this class, we will follow the weather advisory posted on the University of Alabama’s homepage (</w:t>
      </w:r>
      <w:r w:rsidRPr="005C7122">
        <w:rPr>
          <w:rFonts w:ascii="Arial" w:hAnsi="Arial" w:cs="Arial"/>
          <w:color w:val="0000FF"/>
          <w:sz w:val="20"/>
          <w:szCs w:val="20"/>
          <w:u w:val="single"/>
        </w:rPr>
        <w:t>http://ua.edu/</w:t>
      </w:r>
      <w:r w:rsidRPr="005C7122">
        <w:rPr>
          <w:rFonts w:ascii="Arial" w:hAnsi="Arial" w:cs="Arial"/>
          <w:sz w:val="20"/>
          <w:szCs w:val="20"/>
        </w:rPr>
        <w:t>) for information on any class cancellations or changes.</w:t>
      </w:r>
    </w:p>
    <w:p w14:paraId="4C9B45D6" w14:textId="7DE06C88" w:rsidR="00DE35BD" w:rsidRDefault="00DE35BD" w:rsidP="00E0663C">
      <w:pPr>
        <w:rPr>
          <w:rFonts w:ascii="Arial" w:hAnsi="Arial" w:cs="Arial"/>
          <w:sz w:val="20"/>
          <w:szCs w:val="18"/>
        </w:rPr>
      </w:pPr>
    </w:p>
    <w:p w14:paraId="25B098D1" w14:textId="6BF37640" w:rsidR="00CB428C" w:rsidRDefault="00CB428C" w:rsidP="00CB428C">
      <w:pPr>
        <w:rPr>
          <w:rFonts w:ascii="Arial" w:hAnsi="Arial" w:cs="Arial"/>
          <w:sz w:val="20"/>
          <w:szCs w:val="18"/>
        </w:rPr>
      </w:pPr>
      <w:r w:rsidRPr="00CB428C">
        <w:rPr>
          <w:rFonts w:ascii="Arial" w:hAnsi="Arial" w:cs="Arial"/>
          <w:b/>
          <w:bCs/>
          <w:sz w:val="20"/>
          <w:szCs w:val="18"/>
        </w:rPr>
        <w:t>Pregnant student accommodations:</w:t>
      </w:r>
      <w:r w:rsidR="0063782A">
        <w:rPr>
          <w:rFonts w:ascii="Arial" w:hAnsi="Arial" w:cs="Arial"/>
          <w:b/>
          <w:bCs/>
          <w:sz w:val="20"/>
          <w:szCs w:val="18"/>
        </w:rPr>
        <w:t xml:space="preserve"> </w:t>
      </w:r>
      <w:r w:rsidRPr="00CB428C">
        <w:rPr>
          <w:rFonts w:ascii="Arial" w:hAnsi="Arial" w:cs="Arial"/>
          <w:sz w:val="20"/>
          <w:szCs w:val="18"/>
        </w:rPr>
        <w:t xml:space="preserve">Title IX protects against discrimination related to pregnancy or parental status. If you are pregnant and will need accommodations for this class, please review the University’s FAQs on the </w:t>
      </w:r>
      <w:proofErr w:type="spellStart"/>
      <w:r w:rsidRPr="00CB428C">
        <w:rPr>
          <w:rFonts w:ascii="Arial" w:hAnsi="Arial" w:cs="Arial"/>
          <w:sz w:val="20"/>
          <w:szCs w:val="18"/>
        </w:rPr>
        <w:t>UAct</w:t>
      </w:r>
      <w:proofErr w:type="spellEnd"/>
      <w:r w:rsidRPr="00CB428C">
        <w:rPr>
          <w:rFonts w:ascii="Arial" w:hAnsi="Arial" w:cs="Arial"/>
          <w:sz w:val="20"/>
          <w:szCs w:val="18"/>
        </w:rPr>
        <w:t xml:space="preserve"> website.</w:t>
      </w:r>
    </w:p>
    <w:p w14:paraId="4C3D9940" w14:textId="722D0796" w:rsidR="00CB428C" w:rsidRDefault="00CB428C" w:rsidP="00CB428C">
      <w:pPr>
        <w:rPr>
          <w:rFonts w:ascii="Arial" w:hAnsi="Arial" w:cs="Arial"/>
          <w:sz w:val="20"/>
          <w:szCs w:val="18"/>
        </w:rPr>
      </w:pPr>
    </w:p>
    <w:p w14:paraId="4488EF71" w14:textId="12EB3491" w:rsidR="00CB428C" w:rsidRDefault="00CB428C" w:rsidP="00CB428C">
      <w:pPr>
        <w:rPr>
          <w:rFonts w:ascii="Arial" w:hAnsi="Arial" w:cs="Arial"/>
          <w:sz w:val="20"/>
          <w:szCs w:val="18"/>
        </w:rPr>
      </w:pPr>
      <w:r w:rsidRPr="00CB428C">
        <w:rPr>
          <w:rFonts w:ascii="Arial" w:hAnsi="Arial" w:cs="Arial"/>
          <w:b/>
          <w:bCs/>
          <w:sz w:val="20"/>
          <w:szCs w:val="18"/>
        </w:rPr>
        <w:t>Religious observances:</w:t>
      </w:r>
      <w:r w:rsidR="0063782A">
        <w:rPr>
          <w:rFonts w:ascii="Arial" w:hAnsi="Arial" w:cs="Arial"/>
          <w:b/>
          <w:bCs/>
          <w:sz w:val="20"/>
          <w:szCs w:val="18"/>
        </w:rPr>
        <w:t xml:space="preserve"> </w:t>
      </w:r>
      <w:r w:rsidRPr="00CB428C">
        <w:rPr>
          <w:rFonts w:ascii="Arial" w:hAnsi="Arial" w:cs="Arial"/>
          <w:sz w:val="20"/>
          <w:szCs w:val="18"/>
        </w:rPr>
        <w:t xml:space="preserve">Under the Guidelines for Religious Holiday Observances, students should notify the instructor in writing or via email during the first two weeks of the semester of their intention to be absent from class for religious observance. The instructor will provide reasonable opportunity to complete academic responsibilities </w:t>
      </w:r>
      <w:proofErr w:type="gramStart"/>
      <w:r w:rsidRPr="00CB428C">
        <w:rPr>
          <w:rFonts w:ascii="Arial" w:hAnsi="Arial" w:cs="Arial"/>
          <w:sz w:val="20"/>
          <w:szCs w:val="18"/>
        </w:rPr>
        <w:t>as long as</w:t>
      </w:r>
      <w:proofErr w:type="gramEnd"/>
      <w:r w:rsidRPr="00CB428C">
        <w:rPr>
          <w:rFonts w:ascii="Arial" w:hAnsi="Arial" w:cs="Arial"/>
          <w:sz w:val="20"/>
          <w:szCs w:val="18"/>
        </w:rPr>
        <w:t xml:space="preserve"> that does not interfere with the academic integrity of the course. See full guidelines at Religious Holiday Observances Guidelines.</w:t>
      </w:r>
    </w:p>
    <w:p w14:paraId="2508D9AD" w14:textId="77777777" w:rsidR="00BB7430" w:rsidRDefault="00BB7430" w:rsidP="00BB7430">
      <w:pPr>
        <w:rPr>
          <w:rFonts w:ascii="Arial" w:hAnsi="Arial" w:cs="Arial"/>
          <w:i/>
          <w:sz w:val="20"/>
          <w:szCs w:val="20"/>
        </w:rPr>
      </w:pPr>
    </w:p>
    <w:p w14:paraId="3488ACFD" w14:textId="4714DBCE" w:rsidR="00C7269A" w:rsidRPr="005C7122" w:rsidRDefault="00C7269A" w:rsidP="003E70E7">
      <w:pPr>
        <w:rPr>
          <w:rFonts w:ascii="Arial" w:hAnsi="Arial" w:cs="Arial"/>
          <w:sz w:val="20"/>
          <w:szCs w:val="20"/>
        </w:rPr>
      </w:pPr>
      <w:proofErr w:type="spellStart"/>
      <w:r w:rsidRPr="00C7269A">
        <w:rPr>
          <w:rFonts w:ascii="Arial" w:hAnsi="Arial" w:cs="Arial"/>
          <w:b/>
          <w:sz w:val="20"/>
          <w:szCs w:val="20"/>
        </w:rPr>
        <w:t>UAct</w:t>
      </w:r>
      <w:proofErr w:type="spellEnd"/>
      <w:r w:rsidR="00CB428C">
        <w:rPr>
          <w:rFonts w:ascii="Arial" w:hAnsi="Arial" w:cs="Arial"/>
          <w:b/>
          <w:sz w:val="20"/>
          <w:szCs w:val="20"/>
        </w:rPr>
        <w:t xml:space="preserve"> statement</w:t>
      </w:r>
      <w:r w:rsidRPr="00C7269A">
        <w:rPr>
          <w:rFonts w:ascii="Arial" w:hAnsi="Arial" w:cs="Arial"/>
          <w:b/>
          <w:sz w:val="20"/>
          <w:szCs w:val="20"/>
        </w:rPr>
        <w:t xml:space="preserve">: </w:t>
      </w:r>
      <w:r w:rsidR="0063782A">
        <w:rPr>
          <w:rFonts w:ascii="Arial" w:hAnsi="Arial" w:cs="Arial"/>
          <w:sz w:val="20"/>
          <w:szCs w:val="20"/>
        </w:rPr>
        <w:t>UA</w:t>
      </w:r>
      <w:r w:rsidRPr="00C7269A">
        <w:rPr>
          <w:rFonts w:ascii="Arial" w:hAnsi="Arial" w:cs="Arial"/>
          <w:sz w:val="20"/>
          <w:szCs w:val="20"/>
        </w:rPr>
        <w:t xml:space="preserve"> is committed to an ethical, inclusive community defined by respect and civility. The UACT website (</w:t>
      </w:r>
      <w:hyperlink r:id="rId14" w:history="1">
        <w:r w:rsidR="0063782A" w:rsidRPr="00DD627C">
          <w:rPr>
            <w:rStyle w:val="Hyperlink"/>
            <w:rFonts w:ascii="Arial" w:hAnsi="Arial" w:cs="Arial"/>
            <w:sz w:val="20"/>
            <w:szCs w:val="20"/>
          </w:rPr>
          <w:t>www.ua.edu/uact</w:t>
        </w:r>
      </w:hyperlink>
      <w:r w:rsidRPr="00C7269A">
        <w:rPr>
          <w:rFonts w:ascii="Arial" w:hAnsi="Arial" w:cs="Arial"/>
          <w:sz w:val="20"/>
          <w:szCs w:val="20"/>
        </w:rPr>
        <w:t>) provides extensive information on how to report or obtain assistance with issues related to dating violence, domestic violence, stalking, sexual assault, sexual violence or other Title IX violations, illegal discrimination, harassment, child abuse or neglect, hazing, threat assessment, retaliation, a</w:t>
      </w:r>
      <w:r>
        <w:rPr>
          <w:rFonts w:ascii="Arial" w:hAnsi="Arial" w:cs="Arial"/>
          <w:sz w:val="20"/>
          <w:szCs w:val="20"/>
        </w:rPr>
        <w:t>nd ethical violations or fraud.</w:t>
      </w:r>
    </w:p>
    <w:p w14:paraId="7CE4CCD6" w14:textId="5E5CC448" w:rsidR="003E70E7" w:rsidRDefault="003E70E7" w:rsidP="00E0663C">
      <w:pPr>
        <w:rPr>
          <w:rFonts w:ascii="Arial" w:hAnsi="Arial" w:cs="Arial"/>
          <w:b/>
          <w:sz w:val="20"/>
          <w:szCs w:val="20"/>
        </w:rPr>
      </w:pPr>
    </w:p>
    <w:p w14:paraId="4BD3C478" w14:textId="1CF0075F" w:rsidR="00CA254B" w:rsidRPr="00CA254B" w:rsidRDefault="00CA254B" w:rsidP="00CA254B">
      <w:pPr>
        <w:rPr>
          <w:rFonts w:ascii="Arial" w:hAnsi="Arial" w:cs="Arial"/>
          <w:bCs/>
          <w:sz w:val="20"/>
          <w:szCs w:val="20"/>
        </w:rPr>
      </w:pPr>
      <w:r>
        <w:rPr>
          <w:rFonts w:ascii="Arial" w:hAnsi="Arial" w:cs="Arial"/>
          <w:b/>
          <w:sz w:val="20"/>
          <w:szCs w:val="20"/>
        </w:rPr>
        <w:t>Statement on COVID-19:</w:t>
      </w:r>
      <w:r w:rsidR="0063782A">
        <w:rPr>
          <w:rFonts w:ascii="Arial" w:hAnsi="Arial" w:cs="Arial"/>
          <w:b/>
          <w:sz w:val="20"/>
          <w:szCs w:val="20"/>
        </w:rPr>
        <w:t xml:space="preserve"> </w:t>
      </w:r>
      <w:r w:rsidRPr="00CA254B">
        <w:rPr>
          <w:rFonts w:ascii="Arial" w:hAnsi="Arial" w:cs="Arial"/>
          <w:bCs/>
          <w:sz w:val="20"/>
          <w:szCs w:val="20"/>
        </w:rPr>
        <w:t>All University faculty, staff, and students are expected to maintain a commitment to the health and safety of our campus community. Due to the current COVID-19 pandemic, specific health and safety standards are in place to minimize exposure and community spread on campus. In the interest of your health and safety and that of all UA students, faculty and staff, the University reserves the right to change the mode of instruction or schedule of instruction at any time, based upon prevailing public health and other guidance. While the method of delivery may change, educational instruction and opportunities will continue. As such, the University will not provide a refund of tuition, in whole or in-part, based on any such changes. Detailed information on changes in format or schedule can be found at studentaccounts.ua.edu and financialaid.ua.edu.</w:t>
      </w:r>
    </w:p>
    <w:p w14:paraId="24976821" w14:textId="2E5C8719" w:rsidR="00CA254B" w:rsidRPr="00CA254B" w:rsidRDefault="0063782A" w:rsidP="00CA254B">
      <w:pPr>
        <w:rPr>
          <w:rFonts w:ascii="Arial" w:hAnsi="Arial" w:cs="Arial"/>
          <w:bCs/>
          <w:sz w:val="20"/>
          <w:szCs w:val="20"/>
        </w:rPr>
      </w:pPr>
      <w:r>
        <w:rPr>
          <w:rFonts w:ascii="Arial" w:hAnsi="Arial" w:cs="Arial"/>
          <w:bCs/>
          <w:sz w:val="20"/>
          <w:szCs w:val="20"/>
        </w:rPr>
        <w:tab/>
      </w:r>
      <w:r w:rsidR="00CA254B" w:rsidRPr="00CA254B">
        <w:rPr>
          <w:rFonts w:ascii="Arial" w:hAnsi="Arial" w:cs="Arial"/>
          <w:bCs/>
          <w:sz w:val="20"/>
          <w:szCs w:val="20"/>
        </w:rPr>
        <w:t>In accordance with current CDC and UA System Comprehensive Health and Safety Task Force guidance, face coverings are no longer required for those who are fully vaccinated in most University of Alabama facilities. Masks will continue to be required in all clinical settings, inside the University Medical Center and the Student Health Center, and on the Crimson Ride buses. Individuals may choose to continue to wear a mask in circumstances where one is not required. All unvaccinated faculty, staff and students are required to wear face coverings inside all University buildings. Physical distancing of at least 3 feet is still required.</w:t>
      </w:r>
    </w:p>
    <w:p w14:paraId="083768D7" w14:textId="2EB78FFE" w:rsidR="00CA254B" w:rsidRDefault="0063782A" w:rsidP="00CA254B">
      <w:pPr>
        <w:rPr>
          <w:rFonts w:ascii="Arial" w:hAnsi="Arial" w:cs="Arial"/>
          <w:b/>
          <w:sz w:val="20"/>
          <w:szCs w:val="20"/>
        </w:rPr>
      </w:pPr>
      <w:r>
        <w:rPr>
          <w:rFonts w:ascii="Arial" w:hAnsi="Arial" w:cs="Arial"/>
          <w:bCs/>
          <w:sz w:val="20"/>
          <w:szCs w:val="20"/>
        </w:rPr>
        <w:tab/>
      </w:r>
      <w:r w:rsidR="00CA254B" w:rsidRPr="00CA254B">
        <w:rPr>
          <w:rFonts w:ascii="Arial" w:hAnsi="Arial" w:cs="Arial"/>
          <w:bCs/>
          <w:sz w:val="20"/>
          <w:szCs w:val="20"/>
        </w:rPr>
        <w:t>People are considered fully vaccinated two weeks after their final dose of the COVID-19 vaccine. Getting vaccinated is the best way to protect yourself and our herd. COVID-19 vaccines are being administered by the University Medical Center, the Student Health Center and various businesses and healthcare providers. To help UA officials plan for supplies, let UA know if you were vaccinated off campus.</w:t>
      </w:r>
    </w:p>
    <w:p w14:paraId="654861E9" w14:textId="77777777" w:rsidR="00CC6921" w:rsidRDefault="00CC6921" w:rsidP="00657FC2">
      <w:pPr>
        <w:rPr>
          <w:rFonts w:ascii="Arial" w:hAnsi="Arial" w:cs="Arial"/>
          <w:b/>
          <w:sz w:val="20"/>
        </w:rPr>
      </w:pPr>
    </w:p>
    <w:p w14:paraId="194065A3" w14:textId="288EEDD5" w:rsidR="007756D3" w:rsidRPr="007756D3" w:rsidRDefault="00CA254B" w:rsidP="007756D3">
      <w:pPr>
        <w:rPr>
          <w:rFonts w:ascii="Arial" w:hAnsi="Arial" w:cs="Arial"/>
          <w:bCs/>
          <w:sz w:val="20"/>
        </w:rPr>
      </w:pPr>
      <w:r>
        <w:rPr>
          <w:rFonts w:ascii="Arial" w:hAnsi="Arial" w:cs="Arial"/>
          <w:b/>
          <w:sz w:val="20"/>
        </w:rPr>
        <w:t>Wellness resources:</w:t>
      </w:r>
      <w:r w:rsidR="0063782A">
        <w:rPr>
          <w:rFonts w:ascii="Arial" w:hAnsi="Arial" w:cs="Arial"/>
          <w:b/>
          <w:sz w:val="20"/>
        </w:rPr>
        <w:t xml:space="preserve"> </w:t>
      </w:r>
      <w:r>
        <w:rPr>
          <w:rFonts w:ascii="Arial" w:hAnsi="Arial" w:cs="Arial"/>
          <w:bCs/>
          <w:sz w:val="20"/>
        </w:rPr>
        <w:t xml:space="preserve">College can be a stressful time. </w:t>
      </w:r>
      <w:r w:rsidR="007756D3" w:rsidRPr="007756D3">
        <w:rPr>
          <w:rFonts w:ascii="Arial" w:hAnsi="Arial" w:cs="Arial"/>
          <w:bCs/>
          <w:sz w:val="20"/>
        </w:rPr>
        <w:t>If you or someone you know is facing a challenging time or dealing with academic or personal stress, anxiety, depression, or other concerns, we strongly encourage and support you to seek assistance or to help friends find the care that they may need</w:t>
      </w:r>
      <w:r w:rsidR="00920B68">
        <w:rPr>
          <w:rFonts w:ascii="Arial" w:hAnsi="Arial" w:cs="Arial"/>
          <w:bCs/>
          <w:sz w:val="20"/>
        </w:rPr>
        <w:t xml:space="preserve"> (</w:t>
      </w:r>
      <w:hyperlink r:id="rId15" w:history="1">
        <w:r w:rsidR="00920B68" w:rsidRPr="00DD627C">
          <w:rPr>
            <w:rStyle w:val="Hyperlink"/>
            <w:rFonts w:ascii="Arial" w:hAnsi="Arial" w:cs="Arial"/>
            <w:bCs/>
            <w:sz w:val="20"/>
          </w:rPr>
          <w:t>https://tinyurl.com/5cw2468</w:t>
        </w:r>
      </w:hyperlink>
      <w:r w:rsidR="00920B68">
        <w:rPr>
          <w:rFonts w:ascii="Arial" w:hAnsi="Arial" w:cs="Arial"/>
          <w:bCs/>
          <w:sz w:val="20"/>
        </w:rPr>
        <w:t>)</w:t>
      </w:r>
      <w:r w:rsidR="007756D3" w:rsidRPr="007756D3">
        <w:rPr>
          <w:rFonts w:ascii="Arial" w:hAnsi="Arial" w:cs="Arial"/>
          <w:bCs/>
          <w:sz w:val="20"/>
        </w:rPr>
        <w:t>.</w:t>
      </w:r>
      <w:r w:rsidR="007756D3">
        <w:rPr>
          <w:rFonts w:ascii="Arial" w:hAnsi="Arial" w:cs="Arial"/>
          <w:bCs/>
          <w:sz w:val="20"/>
        </w:rPr>
        <w:t xml:space="preserve"> </w:t>
      </w:r>
      <w:r w:rsidR="007756D3" w:rsidRPr="007756D3">
        <w:rPr>
          <w:rFonts w:ascii="Arial" w:hAnsi="Arial" w:cs="Arial"/>
          <w:bCs/>
          <w:sz w:val="20"/>
        </w:rPr>
        <w:t xml:space="preserve">Also, </w:t>
      </w:r>
      <w:r w:rsidR="00920B68">
        <w:rPr>
          <w:rFonts w:ascii="Arial" w:hAnsi="Arial" w:cs="Arial"/>
          <w:bCs/>
          <w:sz w:val="20"/>
        </w:rPr>
        <w:t>i</w:t>
      </w:r>
      <w:r w:rsidR="007756D3" w:rsidRPr="007756D3">
        <w:rPr>
          <w:rFonts w:ascii="Arial" w:hAnsi="Arial" w:cs="Arial"/>
          <w:bCs/>
          <w:sz w:val="20"/>
        </w:rPr>
        <w:t>f you are experiencing a personal crisis and need urgent assistance, you can also contact the following resources:</w:t>
      </w:r>
    </w:p>
    <w:p w14:paraId="5687E6D2" w14:textId="77777777" w:rsidR="007756D3" w:rsidRPr="007756D3" w:rsidRDefault="007756D3" w:rsidP="007756D3">
      <w:pPr>
        <w:rPr>
          <w:rFonts w:ascii="Arial" w:hAnsi="Arial" w:cs="Arial"/>
          <w:b/>
          <w:sz w:val="20"/>
        </w:rPr>
      </w:pPr>
      <w:r w:rsidRPr="007756D3">
        <w:rPr>
          <w:rFonts w:ascii="Arial" w:hAnsi="Arial" w:cs="Arial"/>
          <w:b/>
          <w:sz w:val="20"/>
        </w:rPr>
        <w:t xml:space="preserve"> </w:t>
      </w:r>
    </w:p>
    <w:p w14:paraId="36AEE081" w14:textId="77777777" w:rsidR="007756D3" w:rsidRPr="00A66E51" w:rsidRDefault="007756D3" w:rsidP="007756D3">
      <w:pPr>
        <w:rPr>
          <w:rFonts w:ascii="Arial" w:hAnsi="Arial" w:cs="Arial"/>
          <w:bCs/>
          <w:sz w:val="20"/>
        </w:rPr>
      </w:pPr>
      <w:r w:rsidRPr="00A66E51">
        <w:rPr>
          <w:rFonts w:ascii="Arial" w:hAnsi="Arial" w:cs="Arial"/>
          <w:bCs/>
          <w:sz w:val="20"/>
        </w:rPr>
        <w:t>Counseling Center</w:t>
      </w:r>
    </w:p>
    <w:p w14:paraId="6DE78303" w14:textId="50B65B8D" w:rsidR="007756D3" w:rsidRPr="007756D3" w:rsidRDefault="007756D3" w:rsidP="007756D3">
      <w:pPr>
        <w:pStyle w:val="ListParagraph"/>
        <w:numPr>
          <w:ilvl w:val="0"/>
          <w:numId w:val="23"/>
        </w:numPr>
        <w:rPr>
          <w:rFonts w:ascii="Arial" w:hAnsi="Arial" w:cs="Arial"/>
          <w:bCs/>
          <w:sz w:val="20"/>
        </w:rPr>
      </w:pPr>
      <w:r w:rsidRPr="007756D3">
        <w:rPr>
          <w:rFonts w:ascii="Arial" w:hAnsi="Arial" w:cs="Arial"/>
          <w:bCs/>
          <w:sz w:val="20"/>
        </w:rPr>
        <w:t>Monday-Friday during routine Center hours (205-348-3863).</w:t>
      </w:r>
    </w:p>
    <w:p w14:paraId="6599F53C" w14:textId="7FD23665" w:rsidR="007756D3" w:rsidRPr="007756D3" w:rsidRDefault="007756D3" w:rsidP="007756D3">
      <w:pPr>
        <w:pStyle w:val="ListParagraph"/>
        <w:numPr>
          <w:ilvl w:val="0"/>
          <w:numId w:val="23"/>
        </w:numPr>
        <w:rPr>
          <w:rFonts w:ascii="Arial" w:hAnsi="Arial" w:cs="Arial"/>
          <w:bCs/>
          <w:sz w:val="20"/>
        </w:rPr>
      </w:pPr>
      <w:r w:rsidRPr="007756D3">
        <w:rPr>
          <w:rFonts w:ascii="Arial" w:hAnsi="Arial" w:cs="Arial"/>
          <w:bCs/>
          <w:sz w:val="20"/>
        </w:rPr>
        <w:t>Weekends, holidays, after-hours (contact UAPD at 205-348-5454 and ask to speak with the on-call counselor).</w:t>
      </w:r>
    </w:p>
    <w:p w14:paraId="5E61F568" w14:textId="3B0B95E0" w:rsidR="007756D3" w:rsidRPr="007756D3" w:rsidRDefault="007756D3" w:rsidP="007756D3">
      <w:pPr>
        <w:pStyle w:val="ListParagraph"/>
        <w:numPr>
          <w:ilvl w:val="0"/>
          <w:numId w:val="23"/>
        </w:numPr>
        <w:rPr>
          <w:rFonts w:ascii="Arial" w:hAnsi="Arial" w:cs="Arial"/>
          <w:bCs/>
          <w:sz w:val="20"/>
        </w:rPr>
      </w:pPr>
      <w:r w:rsidRPr="007756D3">
        <w:rPr>
          <w:rFonts w:ascii="Arial" w:hAnsi="Arial" w:cs="Arial"/>
          <w:bCs/>
          <w:sz w:val="20"/>
        </w:rPr>
        <w:t xml:space="preserve">You may also text BAMA to 741-741 to text with a trained volunteer. </w:t>
      </w:r>
    </w:p>
    <w:p w14:paraId="6F108539" w14:textId="77777777" w:rsidR="007756D3" w:rsidRPr="007756D3" w:rsidRDefault="007756D3" w:rsidP="007756D3">
      <w:pPr>
        <w:rPr>
          <w:rFonts w:ascii="Arial" w:hAnsi="Arial" w:cs="Arial"/>
          <w:b/>
          <w:sz w:val="20"/>
        </w:rPr>
      </w:pPr>
      <w:r w:rsidRPr="007756D3">
        <w:rPr>
          <w:rFonts w:ascii="Arial" w:hAnsi="Arial" w:cs="Arial"/>
          <w:b/>
          <w:sz w:val="20"/>
        </w:rPr>
        <w:t xml:space="preserve"> </w:t>
      </w:r>
    </w:p>
    <w:p w14:paraId="67D3D1DE" w14:textId="77777777" w:rsidR="007756D3" w:rsidRPr="00A66E51" w:rsidRDefault="007756D3" w:rsidP="007756D3">
      <w:pPr>
        <w:rPr>
          <w:rFonts w:ascii="Arial" w:hAnsi="Arial" w:cs="Arial"/>
          <w:bCs/>
          <w:sz w:val="20"/>
        </w:rPr>
      </w:pPr>
      <w:r w:rsidRPr="00A66E51">
        <w:rPr>
          <w:rFonts w:ascii="Arial" w:hAnsi="Arial" w:cs="Arial"/>
          <w:bCs/>
          <w:sz w:val="20"/>
        </w:rPr>
        <w:t>Women and Gender Resource Center</w:t>
      </w:r>
    </w:p>
    <w:p w14:paraId="44271CB9" w14:textId="738824AA" w:rsidR="007756D3" w:rsidRPr="007756D3" w:rsidRDefault="007756D3" w:rsidP="007756D3">
      <w:pPr>
        <w:pStyle w:val="ListParagraph"/>
        <w:numPr>
          <w:ilvl w:val="0"/>
          <w:numId w:val="24"/>
        </w:numPr>
        <w:rPr>
          <w:rFonts w:ascii="Arial" w:hAnsi="Arial" w:cs="Arial"/>
          <w:bCs/>
          <w:sz w:val="20"/>
        </w:rPr>
      </w:pPr>
      <w:r w:rsidRPr="007756D3">
        <w:rPr>
          <w:rFonts w:ascii="Arial" w:hAnsi="Arial" w:cs="Arial"/>
          <w:bCs/>
          <w:sz w:val="20"/>
        </w:rPr>
        <w:t>Monday-Friday during routine Center hours (205-348-5040).</w:t>
      </w:r>
    </w:p>
    <w:p w14:paraId="4FD07BA1" w14:textId="3A45F1CF" w:rsidR="00920B68" w:rsidRPr="007411DD" w:rsidRDefault="007756D3" w:rsidP="0063782A">
      <w:pPr>
        <w:pStyle w:val="ListParagraph"/>
        <w:numPr>
          <w:ilvl w:val="0"/>
          <w:numId w:val="24"/>
        </w:numPr>
        <w:rPr>
          <w:rFonts w:ascii="Arial" w:hAnsi="Arial" w:cs="Arial"/>
          <w:b/>
          <w:sz w:val="20"/>
        </w:rPr>
      </w:pPr>
      <w:r w:rsidRPr="0063782A">
        <w:rPr>
          <w:rFonts w:ascii="Arial" w:hAnsi="Arial" w:cs="Arial"/>
          <w:bCs/>
          <w:sz w:val="20"/>
        </w:rPr>
        <w:t>Weekends, holidays, after-hours (contact UAPD at 205-348-5454 and ask to speak to the on-call advocate for the WGRC.</w:t>
      </w:r>
    </w:p>
    <w:p w14:paraId="285A5ACE" w14:textId="77777777" w:rsidR="007411DD" w:rsidRPr="00920B68" w:rsidRDefault="007411DD" w:rsidP="007411DD">
      <w:pPr>
        <w:pStyle w:val="ListParagraph"/>
        <w:rPr>
          <w:rFonts w:ascii="Arial" w:hAnsi="Arial" w:cs="Arial"/>
          <w:b/>
          <w:sz w:val="20"/>
        </w:rPr>
      </w:pPr>
    </w:p>
    <w:p w14:paraId="2B72A95A" w14:textId="0E46DE72" w:rsidR="0063782A" w:rsidRPr="0063782A" w:rsidRDefault="0063782A" w:rsidP="00920B68">
      <w:pPr>
        <w:pStyle w:val="ListParagraph"/>
        <w:rPr>
          <w:rFonts w:ascii="Arial" w:hAnsi="Arial" w:cs="Arial"/>
          <w:b/>
          <w:sz w:val="20"/>
        </w:rPr>
      </w:pPr>
      <w:r>
        <w:rPr>
          <w:rFonts w:ascii="Arial" w:hAnsi="Arial" w:cs="Arial"/>
          <w:bCs/>
          <w:sz w:val="20"/>
        </w:rPr>
        <w:br/>
      </w:r>
    </w:p>
    <w:tbl>
      <w:tblPr>
        <w:tblStyle w:val="TableGrid"/>
        <w:tblW w:w="10885" w:type="dxa"/>
        <w:tblLook w:val="00A0" w:firstRow="1" w:lastRow="0" w:firstColumn="1" w:lastColumn="0" w:noHBand="0" w:noVBand="0"/>
      </w:tblPr>
      <w:tblGrid>
        <w:gridCol w:w="2965"/>
        <w:gridCol w:w="3960"/>
        <w:gridCol w:w="1710"/>
        <w:gridCol w:w="2250"/>
      </w:tblGrid>
      <w:tr w:rsidR="00A13186" w:rsidRPr="00763DF3" w14:paraId="0FD51267" w14:textId="77777777" w:rsidTr="00FA7796">
        <w:tc>
          <w:tcPr>
            <w:tcW w:w="2965" w:type="dxa"/>
            <w:shd w:val="clear" w:color="auto" w:fill="auto"/>
            <w:vAlign w:val="center"/>
          </w:tcPr>
          <w:p w14:paraId="14AD6975" w14:textId="77777777" w:rsidR="00A13186" w:rsidRPr="00763DF3" w:rsidRDefault="00A13186" w:rsidP="002D62E9">
            <w:pPr>
              <w:jc w:val="center"/>
              <w:rPr>
                <w:rFonts w:ascii="Arial" w:hAnsi="Arial" w:cs="Arial"/>
                <w:b/>
                <w:color w:val="000000" w:themeColor="text1"/>
                <w:sz w:val="20"/>
                <w:szCs w:val="20"/>
                <w:u w:val="single"/>
              </w:rPr>
            </w:pPr>
            <w:r w:rsidRPr="00763DF3">
              <w:rPr>
                <w:rFonts w:ascii="Arial" w:hAnsi="Arial" w:cs="Arial"/>
                <w:b/>
                <w:color w:val="000000" w:themeColor="text1"/>
                <w:sz w:val="20"/>
                <w:szCs w:val="20"/>
                <w:u w:val="single"/>
              </w:rPr>
              <w:lastRenderedPageBreak/>
              <w:t>Date</w:t>
            </w:r>
          </w:p>
        </w:tc>
        <w:tc>
          <w:tcPr>
            <w:tcW w:w="3960" w:type="dxa"/>
            <w:shd w:val="clear" w:color="auto" w:fill="auto"/>
            <w:vAlign w:val="center"/>
          </w:tcPr>
          <w:p w14:paraId="5BB358D0" w14:textId="77777777" w:rsidR="00A13186" w:rsidRPr="00763DF3" w:rsidRDefault="00A13186" w:rsidP="002D62E9">
            <w:pPr>
              <w:jc w:val="center"/>
              <w:rPr>
                <w:rFonts w:ascii="Arial" w:hAnsi="Arial" w:cs="Arial"/>
                <w:b/>
                <w:color w:val="000000" w:themeColor="text1"/>
                <w:sz w:val="20"/>
                <w:szCs w:val="20"/>
                <w:u w:val="single"/>
              </w:rPr>
            </w:pPr>
            <w:r w:rsidRPr="00763DF3">
              <w:rPr>
                <w:rFonts w:ascii="Arial" w:hAnsi="Arial" w:cs="Arial"/>
                <w:b/>
                <w:color w:val="000000" w:themeColor="text1"/>
                <w:sz w:val="20"/>
                <w:szCs w:val="20"/>
                <w:u w:val="single"/>
              </w:rPr>
              <w:t>Lecture Topic</w:t>
            </w:r>
          </w:p>
        </w:tc>
        <w:tc>
          <w:tcPr>
            <w:tcW w:w="1710" w:type="dxa"/>
            <w:vAlign w:val="center"/>
          </w:tcPr>
          <w:p w14:paraId="0A62FCF5" w14:textId="4A356499" w:rsidR="00A13186" w:rsidRPr="00763DF3" w:rsidRDefault="00A34EAB" w:rsidP="002D62E9">
            <w:pPr>
              <w:jc w:val="center"/>
              <w:rPr>
                <w:rFonts w:ascii="Arial" w:hAnsi="Arial" w:cs="Arial"/>
                <w:b/>
                <w:color w:val="000000" w:themeColor="text1"/>
                <w:sz w:val="20"/>
                <w:szCs w:val="20"/>
                <w:u w:val="single"/>
              </w:rPr>
            </w:pPr>
            <w:r>
              <w:rPr>
                <w:rFonts w:ascii="Arial" w:hAnsi="Arial" w:cs="Arial"/>
                <w:b/>
                <w:color w:val="000000" w:themeColor="text1"/>
                <w:sz w:val="20"/>
                <w:szCs w:val="20"/>
                <w:u w:val="single"/>
              </w:rPr>
              <w:t>Deadlines</w:t>
            </w:r>
          </w:p>
        </w:tc>
        <w:tc>
          <w:tcPr>
            <w:tcW w:w="2250" w:type="dxa"/>
            <w:shd w:val="clear" w:color="auto" w:fill="auto"/>
            <w:vAlign w:val="center"/>
          </w:tcPr>
          <w:p w14:paraId="128EEADE" w14:textId="77777777" w:rsidR="00A13186" w:rsidRPr="00763DF3" w:rsidRDefault="00A13186" w:rsidP="002D62E9">
            <w:pPr>
              <w:jc w:val="center"/>
              <w:rPr>
                <w:rFonts w:ascii="Arial" w:hAnsi="Arial" w:cs="Arial"/>
                <w:b/>
                <w:i/>
                <w:color w:val="000000" w:themeColor="text1"/>
                <w:sz w:val="20"/>
                <w:szCs w:val="20"/>
                <w:u w:val="single"/>
              </w:rPr>
            </w:pPr>
            <w:r w:rsidRPr="00763DF3">
              <w:rPr>
                <w:rFonts w:ascii="Arial" w:hAnsi="Arial" w:cs="Arial"/>
                <w:b/>
                <w:color w:val="000000" w:themeColor="text1"/>
                <w:sz w:val="20"/>
                <w:szCs w:val="20"/>
                <w:u w:val="single"/>
              </w:rPr>
              <w:t>Campbell Chapter(s)</w:t>
            </w:r>
          </w:p>
        </w:tc>
      </w:tr>
      <w:tr w:rsidR="001F184D" w:rsidRPr="00763DF3" w14:paraId="1EAA1C36" w14:textId="77777777" w:rsidTr="00FA7796">
        <w:tc>
          <w:tcPr>
            <w:tcW w:w="2965" w:type="dxa"/>
            <w:shd w:val="clear" w:color="auto" w:fill="auto"/>
          </w:tcPr>
          <w:p w14:paraId="7C2FC564" w14:textId="3B9F6C0F" w:rsidR="001F184D" w:rsidRPr="0063782A" w:rsidRDefault="001F184D" w:rsidP="001F184D">
            <w:pPr>
              <w:jc w:val="center"/>
              <w:rPr>
                <w:rFonts w:ascii="Arial" w:hAnsi="Arial" w:cs="Arial"/>
                <w:color w:val="000000" w:themeColor="text1"/>
                <w:sz w:val="20"/>
                <w:szCs w:val="20"/>
              </w:rPr>
            </w:pPr>
            <w:r w:rsidRPr="0063782A">
              <w:rPr>
                <w:rFonts w:ascii="Arial" w:hAnsi="Arial" w:cs="Arial"/>
                <w:sz w:val="20"/>
                <w:szCs w:val="20"/>
              </w:rPr>
              <w:t>Wednesday, August 18</w:t>
            </w:r>
          </w:p>
        </w:tc>
        <w:tc>
          <w:tcPr>
            <w:tcW w:w="3960" w:type="dxa"/>
            <w:shd w:val="clear" w:color="auto" w:fill="auto"/>
            <w:vAlign w:val="center"/>
          </w:tcPr>
          <w:p w14:paraId="4FB49493" w14:textId="77777777" w:rsidR="001F184D" w:rsidRPr="0063782A" w:rsidRDefault="001F184D" w:rsidP="001F184D">
            <w:pPr>
              <w:rPr>
                <w:rFonts w:ascii="Arial" w:hAnsi="Arial" w:cs="Arial"/>
                <w:color w:val="00B050"/>
                <w:sz w:val="20"/>
                <w:szCs w:val="20"/>
              </w:rPr>
            </w:pPr>
            <w:r w:rsidRPr="0063782A">
              <w:rPr>
                <w:rFonts w:ascii="Arial" w:hAnsi="Arial" w:cs="Arial"/>
                <w:color w:val="00B050"/>
                <w:sz w:val="20"/>
                <w:szCs w:val="20"/>
              </w:rPr>
              <w:t>1 – Welcome &amp; Scientific Method</w:t>
            </w:r>
          </w:p>
        </w:tc>
        <w:tc>
          <w:tcPr>
            <w:tcW w:w="1710" w:type="dxa"/>
            <w:vAlign w:val="center"/>
          </w:tcPr>
          <w:p w14:paraId="5DB49FFF" w14:textId="0A2649AD" w:rsidR="001F184D" w:rsidRPr="0063782A" w:rsidRDefault="001F184D" w:rsidP="001F184D">
            <w:pPr>
              <w:jc w:val="center"/>
              <w:rPr>
                <w:rFonts w:ascii="Arial" w:hAnsi="Arial" w:cs="Arial"/>
                <w:color w:val="00B050"/>
                <w:sz w:val="20"/>
                <w:szCs w:val="20"/>
              </w:rPr>
            </w:pPr>
          </w:p>
        </w:tc>
        <w:tc>
          <w:tcPr>
            <w:tcW w:w="2250" w:type="dxa"/>
            <w:shd w:val="clear" w:color="auto" w:fill="auto"/>
            <w:vAlign w:val="center"/>
          </w:tcPr>
          <w:p w14:paraId="756AD63F" w14:textId="77777777" w:rsidR="001F184D" w:rsidRPr="0063782A" w:rsidRDefault="001F184D" w:rsidP="001F184D">
            <w:pPr>
              <w:rPr>
                <w:rFonts w:ascii="Arial" w:hAnsi="Arial" w:cs="Arial"/>
                <w:color w:val="00B050"/>
                <w:sz w:val="20"/>
                <w:szCs w:val="20"/>
              </w:rPr>
            </w:pPr>
            <w:r w:rsidRPr="0063782A">
              <w:rPr>
                <w:rFonts w:ascii="Arial" w:hAnsi="Arial" w:cs="Arial"/>
                <w:color w:val="00B050"/>
                <w:sz w:val="20"/>
                <w:szCs w:val="20"/>
              </w:rPr>
              <w:t>1</w:t>
            </w:r>
          </w:p>
        </w:tc>
      </w:tr>
      <w:tr w:rsidR="001F184D" w:rsidRPr="00763DF3" w14:paraId="32A4402D" w14:textId="77777777" w:rsidTr="00FA7796">
        <w:tc>
          <w:tcPr>
            <w:tcW w:w="2965" w:type="dxa"/>
            <w:shd w:val="clear" w:color="auto" w:fill="FFFFFF" w:themeFill="background1"/>
          </w:tcPr>
          <w:p w14:paraId="7F08F7B0" w14:textId="6E014DCB" w:rsidR="001F184D" w:rsidRPr="0063782A" w:rsidRDefault="001F184D" w:rsidP="001F184D">
            <w:pPr>
              <w:jc w:val="center"/>
              <w:rPr>
                <w:rFonts w:ascii="Arial" w:hAnsi="Arial" w:cs="Arial"/>
                <w:color w:val="000000" w:themeColor="text1"/>
                <w:sz w:val="20"/>
                <w:szCs w:val="20"/>
              </w:rPr>
            </w:pPr>
            <w:r w:rsidRPr="0063782A">
              <w:rPr>
                <w:rFonts w:ascii="Arial" w:hAnsi="Arial" w:cs="Arial"/>
                <w:sz w:val="20"/>
                <w:szCs w:val="20"/>
              </w:rPr>
              <w:t>Friday, August 20</w:t>
            </w:r>
          </w:p>
        </w:tc>
        <w:tc>
          <w:tcPr>
            <w:tcW w:w="3960" w:type="dxa"/>
            <w:shd w:val="clear" w:color="auto" w:fill="FFFFFF" w:themeFill="background1"/>
            <w:vAlign w:val="center"/>
          </w:tcPr>
          <w:p w14:paraId="1613245C" w14:textId="77777777" w:rsidR="001F184D" w:rsidRPr="0063782A" w:rsidRDefault="001F184D" w:rsidP="001F184D">
            <w:pPr>
              <w:rPr>
                <w:rFonts w:ascii="Arial" w:hAnsi="Arial" w:cs="Arial"/>
                <w:color w:val="00B050"/>
                <w:sz w:val="20"/>
                <w:szCs w:val="20"/>
              </w:rPr>
            </w:pPr>
            <w:r w:rsidRPr="0063782A">
              <w:rPr>
                <w:rFonts w:ascii="Arial" w:hAnsi="Arial" w:cs="Arial"/>
                <w:color w:val="00B050"/>
                <w:sz w:val="20"/>
                <w:szCs w:val="20"/>
              </w:rPr>
              <w:t>2 – Evolutionary History of Life</w:t>
            </w:r>
          </w:p>
        </w:tc>
        <w:tc>
          <w:tcPr>
            <w:tcW w:w="1710" w:type="dxa"/>
            <w:shd w:val="clear" w:color="auto" w:fill="FFFFFF" w:themeFill="background1"/>
            <w:vAlign w:val="center"/>
          </w:tcPr>
          <w:p w14:paraId="776695FD" w14:textId="77777777" w:rsidR="001F184D" w:rsidRPr="0063782A" w:rsidRDefault="001F184D" w:rsidP="001F184D">
            <w:pPr>
              <w:rPr>
                <w:rFonts w:ascii="Arial" w:hAnsi="Arial" w:cs="Arial"/>
                <w:color w:val="00B050"/>
                <w:sz w:val="20"/>
                <w:szCs w:val="20"/>
              </w:rPr>
            </w:pPr>
          </w:p>
        </w:tc>
        <w:tc>
          <w:tcPr>
            <w:tcW w:w="2250" w:type="dxa"/>
            <w:shd w:val="clear" w:color="auto" w:fill="FFFFFF" w:themeFill="background1"/>
            <w:vAlign w:val="center"/>
          </w:tcPr>
          <w:p w14:paraId="3595106F" w14:textId="77777777" w:rsidR="001F184D" w:rsidRPr="0063782A" w:rsidRDefault="001F184D" w:rsidP="001F184D">
            <w:pPr>
              <w:rPr>
                <w:rFonts w:ascii="Arial" w:hAnsi="Arial" w:cs="Arial"/>
                <w:color w:val="00B050"/>
                <w:sz w:val="20"/>
                <w:szCs w:val="20"/>
              </w:rPr>
            </w:pPr>
            <w:r w:rsidRPr="0063782A">
              <w:rPr>
                <w:rFonts w:ascii="Arial" w:hAnsi="Arial" w:cs="Arial"/>
                <w:color w:val="00B050"/>
                <w:sz w:val="20"/>
                <w:szCs w:val="20"/>
              </w:rPr>
              <w:t>25</w:t>
            </w:r>
          </w:p>
        </w:tc>
      </w:tr>
      <w:tr w:rsidR="001F184D" w:rsidRPr="00763DF3" w14:paraId="16077EDC" w14:textId="77777777" w:rsidTr="00FA7796">
        <w:tc>
          <w:tcPr>
            <w:tcW w:w="2965" w:type="dxa"/>
            <w:shd w:val="clear" w:color="auto" w:fill="FFFFFF" w:themeFill="background1"/>
          </w:tcPr>
          <w:p w14:paraId="623ECD9F" w14:textId="4312567D" w:rsidR="001F184D" w:rsidRPr="0063782A" w:rsidRDefault="001F184D" w:rsidP="001F184D">
            <w:pPr>
              <w:jc w:val="center"/>
              <w:rPr>
                <w:rFonts w:ascii="Arial" w:hAnsi="Arial" w:cs="Arial"/>
                <w:color w:val="000000" w:themeColor="text1"/>
                <w:sz w:val="20"/>
                <w:szCs w:val="20"/>
              </w:rPr>
            </w:pPr>
            <w:r w:rsidRPr="0063782A">
              <w:rPr>
                <w:rFonts w:ascii="Arial" w:hAnsi="Arial" w:cs="Arial"/>
                <w:sz w:val="20"/>
                <w:szCs w:val="20"/>
              </w:rPr>
              <w:t>Monday, August 23</w:t>
            </w:r>
          </w:p>
        </w:tc>
        <w:tc>
          <w:tcPr>
            <w:tcW w:w="3960" w:type="dxa"/>
            <w:shd w:val="clear" w:color="auto" w:fill="FFFFFF" w:themeFill="background1"/>
            <w:vAlign w:val="center"/>
          </w:tcPr>
          <w:p w14:paraId="1E632D59" w14:textId="77777777" w:rsidR="001F184D" w:rsidRPr="0063782A" w:rsidRDefault="001F184D" w:rsidP="001F184D">
            <w:pPr>
              <w:rPr>
                <w:rFonts w:ascii="Arial" w:hAnsi="Arial" w:cs="Arial"/>
                <w:color w:val="00B050"/>
                <w:sz w:val="20"/>
                <w:szCs w:val="20"/>
              </w:rPr>
            </w:pPr>
            <w:r w:rsidRPr="0063782A">
              <w:rPr>
                <w:rFonts w:ascii="Arial" w:hAnsi="Arial" w:cs="Arial"/>
                <w:color w:val="00B050"/>
                <w:sz w:val="20"/>
                <w:szCs w:val="20"/>
              </w:rPr>
              <w:t>3 – Understanding the Tree of Life</w:t>
            </w:r>
          </w:p>
        </w:tc>
        <w:tc>
          <w:tcPr>
            <w:tcW w:w="1710" w:type="dxa"/>
            <w:shd w:val="clear" w:color="auto" w:fill="FFFFFF" w:themeFill="background1"/>
            <w:vAlign w:val="center"/>
          </w:tcPr>
          <w:p w14:paraId="5DCF67FA" w14:textId="79E52B64" w:rsidR="001F184D" w:rsidRPr="0063782A" w:rsidRDefault="001F184D" w:rsidP="001F184D">
            <w:pPr>
              <w:rPr>
                <w:rFonts w:ascii="Arial" w:hAnsi="Arial" w:cs="Arial"/>
                <w:color w:val="00B050"/>
                <w:sz w:val="20"/>
                <w:szCs w:val="20"/>
              </w:rPr>
            </w:pPr>
          </w:p>
        </w:tc>
        <w:tc>
          <w:tcPr>
            <w:tcW w:w="2250" w:type="dxa"/>
            <w:shd w:val="clear" w:color="auto" w:fill="FFFFFF" w:themeFill="background1"/>
            <w:vAlign w:val="center"/>
          </w:tcPr>
          <w:p w14:paraId="78D4C7F2" w14:textId="07033F53" w:rsidR="001F184D" w:rsidRPr="0063782A" w:rsidRDefault="00966FFE" w:rsidP="001F184D">
            <w:pPr>
              <w:rPr>
                <w:rFonts w:ascii="Arial" w:hAnsi="Arial" w:cs="Arial"/>
                <w:color w:val="00B050"/>
                <w:sz w:val="20"/>
                <w:szCs w:val="20"/>
              </w:rPr>
            </w:pPr>
            <w:r w:rsidRPr="0063782A">
              <w:rPr>
                <w:rFonts w:ascii="Arial" w:hAnsi="Arial" w:cs="Arial"/>
                <w:color w:val="00B050"/>
                <w:sz w:val="20"/>
                <w:szCs w:val="20"/>
              </w:rPr>
              <w:t xml:space="preserve">25 &amp; </w:t>
            </w:r>
            <w:r w:rsidR="001F184D" w:rsidRPr="0063782A">
              <w:rPr>
                <w:rFonts w:ascii="Arial" w:hAnsi="Arial" w:cs="Arial"/>
                <w:color w:val="00B050"/>
                <w:sz w:val="20"/>
                <w:szCs w:val="20"/>
              </w:rPr>
              <w:t>26</w:t>
            </w:r>
          </w:p>
        </w:tc>
      </w:tr>
      <w:tr w:rsidR="001F184D" w:rsidRPr="00763DF3" w14:paraId="626C73D1" w14:textId="77777777" w:rsidTr="00FA7796">
        <w:tc>
          <w:tcPr>
            <w:tcW w:w="2965" w:type="dxa"/>
            <w:shd w:val="clear" w:color="auto" w:fill="FFFFFF" w:themeFill="background1"/>
          </w:tcPr>
          <w:p w14:paraId="389A7FC9" w14:textId="318CC90F" w:rsidR="001F184D" w:rsidRPr="0063782A" w:rsidRDefault="001F184D" w:rsidP="001F184D">
            <w:pPr>
              <w:jc w:val="center"/>
              <w:rPr>
                <w:rFonts w:ascii="Arial" w:hAnsi="Arial" w:cs="Arial"/>
                <w:color w:val="000000" w:themeColor="text1"/>
                <w:sz w:val="20"/>
                <w:szCs w:val="20"/>
              </w:rPr>
            </w:pPr>
            <w:r w:rsidRPr="0063782A">
              <w:rPr>
                <w:rFonts w:ascii="Arial" w:hAnsi="Arial" w:cs="Arial"/>
                <w:sz w:val="20"/>
                <w:szCs w:val="20"/>
              </w:rPr>
              <w:t>Wednesday, August 25</w:t>
            </w:r>
          </w:p>
        </w:tc>
        <w:tc>
          <w:tcPr>
            <w:tcW w:w="3960" w:type="dxa"/>
            <w:shd w:val="clear" w:color="auto" w:fill="FFFFFF" w:themeFill="background1"/>
            <w:vAlign w:val="center"/>
          </w:tcPr>
          <w:p w14:paraId="1A250EE6" w14:textId="77777777" w:rsidR="001F184D" w:rsidRPr="0063782A" w:rsidRDefault="001F184D" w:rsidP="001F184D">
            <w:pPr>
              <w:rPr>
                <w:rFonts w:ascii="Arial" w:hAnsi="Arial" w:cs="Arial"/>
                <w:color w:val="00B050"/>
                <w:sz w:val="20"/>
                <w:szCs w:val="20"/>
              </w:rPr>
            </w:pPr>
            <w:r w:rsidRPr="0063782A">
              <w:rPr>
                <w:rFonts w:ascii="Arial" w:hAnsi="Arial" w:cs="Arial"/>
                <w:color w:val="00B050"/>
                <w:sz w:val="20"/>
                <w:szCs w:val="20"/>
              </w:rPr>
              <w:t>4 – Prokaryotes</w:t>
            </w:r>
          </w:p>
        </w:tc>
        <w:tc>
          <w:tcPr>
            <w:tcW w:w="1710" w:type="dxa"/>
            <w:shd w:val="clear" w:color="auto" w:fill="FFFFFF" w:themeFill="background1"/>
            <w:vAlign w:val="center"/>
          </w:tcPr>
          <w:p w14:paraId="1AB94EF8" w14:textId="77777777" w:rsidR="001F184D" w:rsidRPr="0063782A" w:rsidRDefault="001F184D" w:rsidP="001F184D">
            <w:pPr>
              <w:rPr>
                <w:rFonts w:ascii="Arial" w:hAnsi="Arial" w:cs="Arial"/>
                <w:color w:val="00B050"/>
                <w:sz w:val="20"/>
                <w:szCs w:val="20"/>
              </w:rPr>
            </w:pPr>
          </w:p>
        </w:tc>
        <w:tc>
          <w:tcPr>
            <w:tcW w:w="2250" w:type="dxa"/>
            <w:shd w:val="clear" w:color="auto" w:fill="FFFFFF" w:themeFill="background1"/>
            <w:vAlign w:val="center"/>
          </w:tcPr>
          <w:p w14:paraId="52174986" w14:textId="77777777" w:rsidR="001F184D" w:rsidRPr="0063782A" w:rsidRDefault="001F184D" w:rsidP="001F184D">
            <w:pPr>
              <w:rPr>
                <w:rFonts w:ascii="Arial" w:hAnsi="Arial" w:cs="Arial"/>
                <w:color w:val="00B050"/>
                <w:sz w:val="20"/>
                <w:szCs w:val="20"/>
              </w:rPr>
            </w:pPr>
            <w:r w:rsidRPr="0063782A">
              <w:rPr>
                <w:rFonts w:ascii="Arial" w:hAnsi="Arial" w:cs="Arial"/>
                <w:color w:val="00B050"/>
                <w:sz w:val="20"/>
                <w:szCs w:val="20"/>
              </w:rPr>
              <w:t>27</w:t>
            </w:r>
          </w:p>
        </w:tc>
      </w:tr>
      <w:tr w:rsidR="001F184D" w:rsidRPr="00763DF3" w14:paraId="79DE08A6" w14:textId="77777777" w:rsidTr="00FA7796">
        <w:trPr>
          <w:trHeight w:val="197"/>
        </w:trPr>
        <w:tc>
          <w:tcPr>
            <w:tcW w:w="2965" w:type="dxa"/>
            <w:shd w:val="clear" w:color="auto" w:fill="FFFFFF" w:themeFill="background1"/>
          </w:tcPr>
          <w:p w14:paraId="75A40678" w14:textId="010A2184" w:rsidR="001F184D" w:rsidRPr="0063782A" w:rsidRDefault="001F184D" w:rsidP="001F184D">
            <w:pPr>
              <w:jc w:val="center"/>
              <w:rPr>
                <w:rFonts w:ascii="Arial" w:hAnsi="Arial" w:cs="Arial"/>
                <w:color w:val="000000" w:themeColor="text1"/>
                <w:sz w:val="20"/>
                <w:szCs w:val="20"/>
              </w:rPr>
            </w:pPr>
            <w:r w:rsidRPr="0063782A">
              <w:rPr>
                <w:rFonts w:ascii="Arial" w:hAnsi="Arial" w:cs="Arial"/>
                <w:sz w:val="20"/>
                <w:szCs w:val="20"/>
              </w:rPr>
              <w:t>Friday, August 27</w:t>
            </w:r>
          </w:p>
        </w:tc>
        <w:tc>
          <w:tcPr>
            <w:tcW w:w="3960" w:type="dxa"/>
            <w:shd w:val="clear" w:color="auto" w:fill="FFFFFF" w:themeFill="background1"/>
            <w:vAlign w:val="center"/>
          </w:tcPr>
          <w:p w14:paraId="309918DD" w14:textId="77777777" w:rsidR="001F184D" w:rsidRPr="0063782A" w:rsidRDefault="001F184D" w:rsidP="001F184D">
            <w:pPr>
              <w:rPr>
                <w:rFonts w:ascii="Arial" w:hAnsi="Arial" w:cs="Arial"/>
                <w:color w:val="00B050"/>
                <w:sz w:val="20"/>
                <w:szCs w:val="20"/>
              </w:rPr>
            </w:pPr>
            <w:r w:rsidRPr="0063782A">
              <w:rPr>
                <w:rFonts w:ascii="Arial" w:hAnsi="Arial" w:cs="Arial"/>
                <w:color w:val="00B050"/>
                <w:sz w:val="20"/>
                <w:szCs w:val="20"/>
              </w:rPr>
              <w:t>5 – “Protists”</w:t>
            </w:r>
          </w:p>
        </w:tc>
        <w:tc>
          <w:tcPr>
            <w:tcW w:w="1710" w:type="dxa"/>
            <w:shd w:val="clear" w:color="auto" w:fill="FFFFFF" w:themeFill="background1"/>
            <w:vAlign w:val="center"/>
          </w:tcPr>
          <w:p w14:paraId="7C5BA615" w14:textId="77777777" w:rsidR="001F184D" w:rsidRPr="0063782A" w:rsidRDefault="001F184D" w:rsidP="001F184D">
            <w:pPr>
              <w:rPr>
                <w:rFonts w:ascii="Arial" w:hAnsi="Arial" w:cs="Arial"/>
                <w:color w:val="00B050"/>
                <w:sz w:val="20"/>
                <w:szCs w:val="20"/>
              </w:rPr>
            </w:pPr>
          </w:p>
        </w:tc>
        <w:tc>
          <w:tcPr>
            <w:tcW w:w="2250" w:type="dxa"/>
            <w:shd w:val="clear" w:color="auto" w:fill="FFFFFF" w:themeFill="background1"/>
            <w:vAlign w:val="center"/>
          </w:tcPr>
          <w:p w14:paraId="62FF5EA0" w14:textId="77777777" w:rsidR="001F184D" w:rsidRPr="0063782A" w:rsidRDefault="001F184D" w:rsidP="001F184D">
            <w:pPr>
              <w:rPr>
                <w:rFonts w:ascii="Arial" w:hAnsi="Arial" w:cs="Arial"/>
                <w:color w:val="00B050"/>
                <w:sz w:val="20"/>
                <w:szCs w:val="20"/>
              </w:rPr>
            </w:pPr>
            <w:r w:rsidRPr="0063782A">
              <w:rPr>
                <w:rFonts w:ascii="Arial" w:hAnsi="Arial" w:cs="Arial"/>
                <w:color w:val="00B050"/>
                <w:sz w:val="20"/>
                <w:szCs w:val="20"/>
              </w:rPr>
              <w:t>28</w:t>
            </w:r>
          </w:p>
        </w:tc>
      </w:tr>
      <w:tr w:rsidR="00BC1597" w:rsidRPr="00763DF3" w14:paraId="45339CBE" w14:textId="77777777" w:rsidTr="00FA7796">
        <w:tc>
          <w:tcPr>
            <w:tcW w:w="2965" w:type="dxa"/>
            <w:shd w:val="clear" w:color="auto" w:fill="FFFFFF" w:themeFill="background1"/>
          </w:tcPr>
          <w:p w14:paraId="55FEB10E" w14:textId="7CB468FE" w:rsidR="00BC1597" w:rsidRPr="0063782A" w:rsidRDefault="00BC1597" w:rsidP="00BC1597">
            <w:pPr>
              <w:jc w:val="center"/>
              <w:rPr>
                <w:rFonts w:ascii="Arial" w:hAnsi="Arial" w:cs="Arial"/>
                <w:color w:val="000000" w:themeColor="text1"/>
                <w:sz w:val="20"/>
                <w:szCs w:val="20"/>
              </w:rPr>
            </w:pPr>
            <w:r w:rsidRPr="0063782A">
              <w:rPr>
                <w:rFonts w:ascii="Arial" w:hAnsi="Arial" w:cs="Arial"/>
                <w:sz w:val="20"/>
                <w:szCs w:val="20"/>
              </w:rPr>
              <w:t>Monday, August 30</w:t>
            </w:r>
          </w:p>
        </w:tc>
        <w:tc>
          <w:tcPr>
            <w:tcW w:w="3960" w:type="dxa"/>
            <w:shd w:val="clear" w:color="auto" w:fill="FFFFFF" w:themeFill="background1"/>
            <w:vAlign w:val="center"/>
          </w:tcPr>
          <w:p w14:paraId="26DB3D87" w14:textId="19F489CF" w:rsidR="00BC1597" w:rsidRPr="0063782A" w:rsidRDefault="00BC1597" w:rsidP="00BC1597">
            <w:pPr>
              <w:rPr>
                <w:rFonts w:ascii="Arial" w:hAnsi="Arial" w:cs="Arial"/>
                <w:b/>
                <w:color w:val="000000" w:themeColor="text1"/>
                <w:sz w:val="20"/>
                <w:szCs w:val="20"/>
              </w:rPr>
            </w:pPr>
            <w:r w:rsidRPr="0063782A">
              <w:rPr>
                <w:rFonts w:ascii="Arial" w:hAnsi="Arial" w:cs="Arial"/>
                <w:color w:val="00B050"/>
                <w:sz w:val="20"/>
                <w:szCs w:val="20"/>
              </w:rPr>
              <w:t>6 – Fungi</w:t>
            </w:r>
          </w:p>
        </w:tc>
        <w:tc>
          <w:tcPr>
            <w:tcW w:w="1710" w:type="dxa"/>
            <w:shd w:val="clear" w:color="auto" w:fill="FFFFFF" w:themeFill="background1"/>
            <w:vAlign w:val="center"/>
          </w:tcPr>
          <w:p w14:paraId="43D43CE8" w14:textId="77777777" w:rsidR="00BC1597" w:rsidRPr="0063782A" w:rsidRDefault="00BC1597" w:rsidP="00BC1597">
            <w:pPr>
              <w:rPr>
                <w:rFonts w:ascii="Arial" w:hAnsi="Arial" w:cs="Arial"/>
                <w:color w:val="000000" w:themeColor="text1"/>
                <w:sz w:val="20"/>
                <w:szCs w:val="20"/>
              </w:rPr>
            </w:pPr>
          </w:p>
        </w:tc>
        <w:tc>
          <w:tcPr>
            <w:tcW w:w="2250" w:type="dxa"/>
            <w:shd w:val="clear" w:color="auto" w:fill="FFFFFF" w:themeFill="background1"/>
            <w:vAlign w:val="center"/>
          </w:tcPr>
          <w:p w14:paraId="40317A74" w14:textId="7C97F04B" w:rsidR="00BC1597" w:rsidRPr="0063782A" w:rsidRDefault="00BC1597" w:rsidP="00BC1597">
            <w:pPr>
              <w:rPr>
                <w:rFonts w:ascii="Arial" w:hAnsi="Arial" w:cs="Arial"/>
                <w:color w:val="000000" w:themeColor="text1"/>
                <w:sz w:val="20"/>
                <w:szCs w:val="20"/>
              </w:rPr>
            </w:pPr>
            <w:r w:rsidRPr="0063782A">
              <w:rPr>
                <w:rFonts w:ascii="Arial" w:hAnsi="Arial" w:cs="Arial"/>
                <w:color w:val="00B050"/>
                <w:sz w:val="20"/>
                <w:szCs w:val="20"/>
              </w:rPr>
              <w:t>31</w:t>
            </w:r>
          </w:p>
        </w:tc>
      </w:tr>
      <w:tr w:rsidR="00BC1597" w:rsidRPr="00763DF3" w14:paraId="3CA916D1" w14:textId="77777777" w:rsidTr="00FA7796">
        <w:tc>
          <w:tcPr>
            <w:tcW w:w="2965" w:type="dxa"/>
            <w:shd w:val="clear" w:color="auto" w:fill="FFFFFF" w:themeFill="background1"/>
          </w:tcPr>
          <w:p w14:paraId="6810EE60" w14:textId="302CC047" w:rsidR="00BC1597" w:rsidRPr="0063782A" w:rsidRDefault="00BC1597" w:rsidP="00BC1597">
            <w:pPr>
              <w:jc w:val="center"/>
              <w:rPr>
                <w:rFonts w:ascii="Arial" w:hAnsi="Arial" w:cs="Arial"/>
                <w:color w:val="000000" w:themeColor="text1"/>
                <w:sz w:val="20"/>
                <w:szCs w:val="20"/>
              </w:rPr>
            </w:pPr>
            <w:r w:rsidRPr="0063782A">
              <w:rPr>
                <w:rFonts w:ascii="Arial" w:hAnsi="Arial" w:cs="Arial"/>
                <w:sz w:val="20"/>
                <w:szCs w:val="20"/>
              </w:rPr>
              <w:t>Wednesday, September 1</w:t>
            </w:r>
          </w:p>
        </w:tc>
        <w:tc>
          <w:tcPr>
            <w:tcW w:w="3960" w:type="dxa"/>
            <w:shd w:val="clear" w:color="auto" w:fill="FFFFFF" w:themeFill="background1"/>
            <w:vAlign w:val="center"/>
          </w:tcPr>
          <w:p w14:paraId="6C95D268" w14:textId="5557907B" w:rsidR="00BC1597" w:rsidRPr="0063782A" w:rsidRDefault="00BC1597" w:rsidP="00BC1597">
            <w:pPr>
              <w:rPr>
                <w:rFonts w:ascii="Arial" w:hAnsi="Arial" w:cs="Arial"/>
                <w:color w:val="00B050"/>
                <w:sz w:val="20"/>
                <w:szCs w:val="20"/>
              </w:rPr>
            </w:pPr>
            <w:r w:rsidRPr="0063782A">
              <w:rPr>
                <w:rFonts w:ascii="Arial" w:hAnsi="Arial" w:cs="Arial"/>
                <w:color w:val="00B050"/>
                <w:sz w:val="20"/>
                <w:szCs w:val="20"/>
              </w:rPr>
              <w:t>7 – Plant Diversity I</w:t>
            </w:r>
          </w:p>
        </w:tc>
        <w:tc>
          <w:tcPr>
            <w:tcW w:w="1710" w:type="dxa"/>
            <w:shd w:val="clear" w:color="auto" w:fill="FFFFFF" w:themeFill="background1"/>
            <w:vAlign w:val="center"/>
          </w:tcPr>
          <w:p w14:paraId="4AB5D172" w14:textId="67BE8859" w:rsidR="00BC1597" w:rsidRPr="0063782A" w:rsidRDefault="00BC1597" w:rsidP="00BC1597">
            <w:pPr>
              <w:rPr>
                <w:rFonts w:ascii="Arial" w:hAnsi="Arial" w:cs="Arial"/>
                <w:color w:val="00B050"/>
                <w:sz w:val="20"/>
                <w:szCs w:val="20"/>
              </w:rPr>
            </w:pPr>
          </w:p>
        </w:tc>
        <w:tc>
          <w:tcPr>
            <w:tcW w:w="2250" w:type="dxa"/>
            <w:shd w:val="clear" w:color="auto" w:fill="FFFFFF" w:themeFill="background1"/>
            <w:vAlign w:val="center"/>
          </w:tcPr>
          <w:p w14:paraId="3C30F162" w14:textId="6BEA5CE3" w:rsidR="00BC1597" w:rsidRPr="0063782A" w:rsidRDefault="00BC1597" w:rsidP="00BC1597">
            <w:pPr>
              <w:rPr>
                <w:rFonts w:ascii="Arial" w:hAnsi="Arial" w:cs="Arial"/>
                <w:color w:val="00B050"/>
                <w:sz w:val="20"/>
                <w:szCs w:val="20"/>
              </w:rPr>
            </w:pPr>
            <w:r w:rsidRPr="0063782A">
              <w:rPr>
                <w:rFonts w:ascii="Arial" w:hAnsi="Arial" w:cs="Arial"/>
                <w:color w:val="00B050"/>
                <w:sz w:val="20"/>
                <w:szCs w:val="20"/>
              </w:rPr>
              <w:t>29</w:t>
            </w:r>
          </w:p>
        </w:tc>
      </w:tr>
      <w:tr w:rsidR="00BC1597" w:rsidRPr="00763DF3" w14:paraId="23045696" w14:textId="77777777" w:rsidTr="00FA7796">
        <w:tc>
          <w:tcPr>
            <w:tcW w:w="2965" w:type="dxa"/>
            <w:shd w:val="clear" w:color="auto" w:fill="FFFFFF" w:themeFill="background1"/>
          </w:tcPr>
          <w:p w14:paraId="16AECA21" w14:textId="3FD9274E" w:rsidR="00BC1597" w:rsidRPr="0063782A" w:rsidRDefault="00BC1597" w:rsidP="00BC1597">
            <w:pPr>
              <w:jc w:val="center"/>
              <w:rPr>
                <w:rFonts w:ascii="Arial" w:hAnsi="Arial" w:cs="Arial"/>
                <w:color w:val="000000" w:themeColor="text1"/>
                <w:sz w:val="20"/>
                <w:szCs w:val="20"/>
              </w:rPr>
            </w:pPr>
            <w:r w:rsidRPr="0063782A">
              <w:rPr>
                <w:rFonts w:ascii="Arial" w:hAnsi="Arial" w:cs="Arial"/>
                <w:sz w:val="20"/>
                <w:szCs w:val="20"/>
              </w:rPr>
              <w:t>Friday, September 3</w:t>
            </w:r>
          </w:p>
        </w:tc>
        <w:tc>
          <w:tcPr>
            <w:tcW w:w="3960" w:type="dxa"/>
            <w:shd w:val="clear" w:color="auto" w:fill="FFFFFF" w:themeFill="background1"/>
            <w:vAlign w:val="center"/>
          </w:tcPr>
          <w:p w14:paraId="4A8D2429" w14:textId="1B4EA710" w:rsidR="00BC1597" w:rsidRPr="0063782A" w:rsidRDefault="00BC1597" w:rsidP="00BC1597">
            <w:pPr>
              <w:rPr>
                <w:rFonts w:ascii="Arial" w:hAnsi="Arial" w:cs="Arial"/>
                <w:color w:val="00B050"/>
                <w:sz w:val="20"/>
                <w:szCs w:val="20"/>
              </w:rPr>
            </w:pPr>
            <w:r w:rsidRPr="0063782A">
              <w:rPr>
                <w:rFonts w:ascii="Arial" w:hAnsi="Arial" w:cs="Arial"/>
                <w:color w:val="00B050"/>
                <w:sz w:val="20"/>
                <w:szCs w:val="20"/>
              </w:rPr>
              <w:t>8 – Plant Diversity II</w:t>
            </w:r>
          </w:p>
        </w:tc>
        <w:tc>
          <w:tcPr>
            <w:tcW w:w="1710" w:type="dxa"/>
            <w:shd w:val="clear" w:color="auto" w:fill="FFFFFF" w:themeFill="background1"/>
            <w:vAlign w:val="center"/>
          </w:tcPr>
          <w:p w14:paraId="23B1205F" w14:textId="3C9D472D" w:rsidR="00BC1597" w:rsidRPr="0063782A" w:rsidRDefault="00BC1597" w:rsidP="00BC1597">
            <w:pPr>
              <w:rPr>
                <w:rFonts w:ascii="Arial" w:hAnsi="Arial" w:cs="Arial"/>
                <w:color w:val="00B050"/>
                <w:sz w:val="20"/>
                <w:szCs w:val="20"/>
              </w:rPr>
            </w:pPr>
          </w:p>
        </w:tc>
        <w:tc>
          <w:tcPr>
            <w:tcW w:w="2250" w:type="dxa"/>
            <w:shd w:val="clear" w:color="auto" w:fill="FFFFFF" w:themeFill="background1"/>
            <w:vAlign w:val="center"/>
          </w:tcPr>
          <w:p w14:paraId="5D33B06E" w14:textId="18FA632F" w:rsidR="00BC1597" w:rsidRPr="0063782A" w:rsidRDefault="00BC1597" w:rsidP="00BC1597">
            <w:pPr>
              <w:rPr>
                <w:rFonts w:ascii="Arial" w:hAnsi="Arial" w:cs="Arial"/>
                <w:color w:val="00B050"/>
                <w:sz w:val="20"/>
                <w:szCs w:val="20"/>
              </w:rPr>
            </w:pPr>
            <w:r w:rsidRPr="0063782A">
              <w:rPr>
                <w:rFonts w:ascii="Arial" w:hAnsi="Arial" w:cs="Arial"/>
                <w:color w:val="00B050"/>
                <w:sz w:val="20"/>
                <w:szCs w:val="20"/>
              </w:rPr>
              <w:t>30</w:t>
            </w:r>
          </w:p>
        </w:tc>
      </w:tr>
      <w:tr w:rsidR="00BC1597" w:rsidRPr="00763DF3" w14:paraId="31AA14B9" w14:textId="77777777" w:rsidTr="00FA7796">
        <w:tc>
          <w:tcPr>
            <w:tcW w:w="2965" w:type="dxa"/>
            <w:shd w:val="clear" w:color="auto" w:fill="FFFFFF" w:themeFill="background1"/>
          </w:tcPr>
          <w:p w14:paraId="787A7E2C" w14:textId="08C5A811" w:rsidR="00BC1597" w:rsidRPr="0063782A" w:rsidRDefault="00BC1597" w:rsidP="00BC1597">
            <w:pPr>
              <w:jc w:val="center"/>
              <w:rPr>
                <w:rFonts w:ascii="Arial" w:hAnsi="Arial" w:cs="Arial"/>
                <w:color w:val="000000" w:themeColor="text1"/>
                <w:sz w:val="20"/>
                <w:szCs w:val="20"/>
              </w:rPr>
            </w:pPr>
            <w:r w:rsidRPr="0063782A">
              <w:rPr>
                <w:rFonts w:ascii="Arial" w:hAnsi="Arial" w:cs="Arial"/>
                <w:sz w:val="20"/>
                <w:szCs w:val="20"/>
              </w:rPr>
              <w:t>Monday, September 6</w:t>
            </w:r>
          </w:p>
        </w:tc>
        <w:tc>
          <w:tcPr>
            <w:tcW w:w="3960" w:type="dxa"/>
            <w:shd w:val="clear" w:color="auto" w:fill="FFFFFF" w:themeFill="background1"/>
            <w:vAlign w:val="center"/>
          </w:tcPr>
          <w:p w14:paraId="0E475B58" w14:textId="13D54DD0" w:rsidR="00BC1597" w:rsidRPr="0063782A" w:rsidRDefault="00BC1597" w:rsidP="00BC1597">
            <w:pPr>
              <w:rPr>
                <w:rFonts w:ascii="Arial" w:hAnsi="Arial" w:cs="Arial"/>
                <w:b/>
                <w:bCs/>
                <w:color w:val="00B050"/>
                <w:sz w:val="20"/>
                <w:szCs w:val="20"/>
              </w:rPr>
            </w:pPr>
            <w:r w:rsidRPr="0063782A">
              <w:rPr>
                <w:rFonts w:ascii="Arial" w:hAnsi="Arial" w:cs="Arial"/>
                <w:b/>
                <w:bCs/>
                <w:color w:val="000000" w:themeColor="text1"/>
                <w:sz w:val="20"/>
                <w:szCs w:val="20"/>
              </w:rPr>
              <w:t>Labor Day – no class</w:t>
            </w:r>
          </w:p>
        </w:tc>
        <w:tc>
          <w:tcPr>
            <w:tcW w:w="1710" w:type="dxa"/>
            <w:shd w:val="clear" w:color="auto" w:fill="FFFFFF" w:themeFill="background1"/>
            <w:vAlign w:val="center"/>
          </w:tcPr>
          <w:p w14:paraId="6287EE19" w14:textId="77777777" w:rsidR="00BC1597" w:rsidRPr="0063782A" w:rsidRDefault="00BC1597" w:rsidP="00BC1597">
            <w:pPr>
              <w:rPr>
                <w:rFonts w:ascii="Arial" w:hAnsi="Arial" w:cs="Arial"/>
                <w:color w:val="00B050"/>
                <w:sz w:val="20"/>
                <w:szCs w:val="20"/>
              </w:rPr>
            </w:pPr>
          </w:p>
        </w:tc>
        <w:tc>
          <w:tcPr>
            <w:tcW w:w="2250" w:type="dxa"/>
            <w:shd w:val="clear" w:color="auto" w:fill="FFFFFF" w:themeFill="background1"/>
            <w:vAlign w:val="center"/>
          </w:tcPr>
          <w:p w14:paraId="13C61897" w14:textId="318B7AB9" w:rsidR="00BC1597" w:rsidRPr="0063782A" w:rsidRDefault="00BC1597" w:rsidP="00BC1597">
            <w:pPr>
              <w:rPr>
                <w:rFonts w:ascii="Arial" w:hAnsi="Arial" w:cs="Arial"/>
                <w:color w:val="00B050"/>
                <w:sz w:val="20"/>
                <w:szCs w:val="20"/>
              </w:rPr>
            </w:pPr>
          </w:p>
        </w:tc>
      </w:tr>
      <w:tr w:rsidR="00BC1597" w:rsidRPr="00763DF3" w14:paraId="5C5B1137" w14:textId="77777777" w:rsidTr="00FA7796">
        <w:tc>
          <w:tcPr>
            <w:tcW w:w="2965" w:type="dxa"/>
            <w:shd w:val="clear" w:color="auto" w:fill="FFFFFF" w:themeFill="background1"/>
          </w:tcPr>
          <w:p w14:paraId="64E9DC10" w14:textId="21CD47A7" w:rsidR="00BC1597" w:rsidRPr="0063782A" w:rsidRDefault="00BC1597" w:rsidP="00BC1597">
            <w:pPr>
              <w:jc w:val="center"/>
              <w:rPr>
                <w:rFonts w:ascii="Arial" w:hAnsi="Arial" w:cs="Arial"/>
                <w:color w:val="000000" w:themeColor="text1"/>
                <w:sz w:val="20"/>
                <w:szCs w:val="20"/>
              </w:rPr>
            </w:pPr>
            <w:r w:rsidRPr="0063782A">
              <w:rPr>
                <w:rFonts w:ascii="Arial" w:hAnsi="Arial" w:cs="Arial"/>
                <w:sz w:val="20"/>
                <w:szCs w:val="20"/>
              </w:rPr>
              <w:t>Wednesday, September 8</w:t>
            </w:r>
          </w:p>
        </w:tc>
        <w:tc>
          <w:tcPr>
            <w:tcW w:w="3960" w:type="dxa"/>
            <w:shd w:val="clear" w:color="auto" w:fill="FFFFFF" w:themeFill="background1"/>
            <w:vAlign w:val="center"/>
          </w:tcPr>
          <w:p w14:paraId="7AAC505D" w14:textId="648B0FEF" w:rsidR="00BC1597" w:rsidRPr="0063782A" w:rsidRDefault="00FA7796" w:rsidP="00BC1597">
            <w:pPr>
              <w:rPr>
                <w:rFonts w:ascii="Arial" w:hAnsi="Arial" w:cs="Arial"/>
                <w:color w:val="FFC000"/>
                <w:sz w:val="20"/>
                <w:szCs w:val="20"/>
              </w:rPr>
            </w:pPr>
            <w:r w:rsidRPr="0063782A">
              <w:rPr>
                <w:rFonts w:ascii="Arial" w:hAnsi="Arial" w:cs="Arial"/>
                <w:color w:val="000000" w:themeColor="text1"/>
                <w:sz w:val="20"/>
                <w:szCs w:val="20"/>
              </w:rPr>
              <w:t>TBD</w:t>
            </w:r>
          </w:p>
        </w:tc>
        <w:tc>
          <w:tcPr>
            <w:tcW w:w="1710" w:type="dxa"/>
            <w:shd w:val="clear" w:color="auto" w:fill="FFFFFF" w:themeFill="background1"/>
            <w:vAlign w:val="center"/>
          </w:tcPr>
          <w:p w14:paraId="3F93F7F8" w14:textId="60BED64F" w:rsidR="00BC1597" w:rsidRPr="0063782A" w:rsidRDefault="00A34EAB" w:rsidP="00BC1597">
            <w:pPr>
              <w:rPr>
                <w:rFonts w:ascii="Arial" w:hAnsi="Arial" w:cs="Arial"/>
                <w:b/>
                <w:color w:val="FFC000"/>
                <w:sz w:val="20"/>
                <w:szCs w:val="20"/>
              </w:rPr>
            </w:pPr>
            <w:r w:rsidRPr="0063782A">
              <w:rPr>
                <w:rFonts w:ascii="Arial" w:hAnsi="Arial" w:cs="Arial"/>
                <w:b/>
                <w:color w:val="00B050"/>
                <w:sz w:val="20"/>
                <w:szCs w:val="20"/>
              </w:rPr>
              <w:t>Homework Batch #1 due</w:t>
            </w:r>
          </w:p>
        </w:tc>
        <w:tc>
          <w:tcPr>
            <w:tcW w:w="2250" w:type="dxa"/>
            <w:shd w:val="clear" w:color="auto" w:fill="FFFFFF" w:themeFill="background1"/>
            <w:vAlign w:val="center"/>
          </w:tcPr>
          <w:p w14:paraId="2A9CCC6C" w14:textId="6A5C4EB2" w:rsidR="00BC1597" w:rsidRPr="0063782A" w:rsidRDefault="00BC1597" w:rsidP="00BC1597">
            <w:pPr>
              <w:rPr>
                <w:rFonts w:ascii="Arial" w:hAnsi="Arial" w:cs="Arial"/>
                <w:color w:val="FFC000"/>
                <w:sz w:val="20"/>
                <w:szCs w:val="20"/>
              </w:rPr>
            </w:pPr>
          </w:p>
        </w:tc>
      </w:tr>
      <w:tr w:rsidR="00FA7796" w:rsidRPr="00763DF3" w14:paraId="29DDA828" w14:textId="77777777" w:rsidTr="00FA7796">
        <w:tc>
          <w:tcPr>
            <w:tcW w:w="2965" w:type="dxa"/>
            <w:shd w:val="clear" w:color="auto" w:fill="FFFFFF" w:themeFill="background1"/>
          </w:tcPr>
          <w:p w14:paraId="66740688" w14:textId="41363487" w:rsidR="00FA7796" w:rsidRPr="0063782A" w:rsidRDefault="00FA7796" w:rsidP="00FA7796">
            <w:pPr>
              <w:jc w:val="center"/>
              <w:rPr>
                <w:rFonts w:ascii="Arial" w:hAnsi="Arial" w:cs="Arial"/>
                <w:sz w:val="20"/>
                <w:szCs w:val="20"/>
              </w:rPr>
            </w:pPr>
            <w:r w:rsidRPr="0063782A">
              <w:rPr>
                <w:rFonts w:ascii="Arial" w:hAnsi="Arial" w:cs="Arial"/>
                <w:sz w:val="20"/>
                <w:szCs w:val="20"/>
              </w:rPr>
              <w:t>Thursday, September 9</w:t>
            </w:r>
          </w:p>
        </w:tc>
        <w:tc>
          <w:tcPr>
            <w:tcW w:w="3960" w:type="dxa"/>
            <w:shd w:val="clear" w:color="auto" w:fill="FFFFFF" w:themeFill="background1"/>
            <w:vAlign w:val="center"/>
          </w:tcPr>
          <w:p w14:paraId="0C2B8918" w14:textId="01B700FC" w:rsidR="00FA7796" w:rsidRPr="0063782A" w:rsidRDefault="00FA7796" w:rsidP="00FA7796">
            <w:pPr>
              <w:rPr>
                <w:rFonts w:ascii="Arial" w:hAnsi="Arial" w:cs="Arial"/>
                <w:b/>
                <w:color w:val="00B050"/>
                <w:sz w:val="20"/>
                <w:szCs w:val="20"/>
              </w:rPr>
            </w:pPr>
          </w:p>
        </w:tc>
        <w:tc>
          <w:tcPr>
            <w:tcW w:w="1710" w:type="dxa"/>
            <w:shd w:val="clear" w:color="auto" w:fill="FFFFFF" w:themeFill="background1"/>
            <w:vAlign w:val="center"/>
          </w:tcPr>
          <w:p w14:paraId="7D371097" w14:textId="64AD66C3" w:rsidR="00FA7796" w:rsidRPr="0063782A" w:rsidRDefault="00A34EAB" w:rsidP="00FA7796">
            <w:pPr>
              <w:rPr>
                <w:rFonts w:ascii="Arial" w:hAnsi="Arial" w:cs="Arial"/>
                <w:b/>
                <w:color w:val="00B050"/>
                <w:sz w:val="20"/>
                <w:szCs w:val="20"/>
              </w:rPr>
            </w:pPr>
            <w:r w:rsidRPr="0063782A">
              <w:rPr>
                <w:rFonts w:ascii="Arial" w:hAnsi="Arial" w:cs="Arial"/>
                <w:b/>
                <w:color w:val="00B050"/>
                <w:sz w:val="20"/>
                <w:szCs w:val="20"/>
              </w:rPr>
              <w:t>Exam 1</w:t>
            </w:r>
          </w:p>
        </w:tc>
        <w:tc>
          <w:tcPr>
            <w:tcW w:w="2250" w:type="dxa"/>
            <w:shd w:val="clear" w:color="auto" w:fill="FFFFFF" w:themeFill="background1"/>
            <w:vAlign w:val="center"/>
          </w:tcPr>
          <w:p w14:paraId="44847DDF" w14:textId="7A8F7A8E" w:rsidR="00FA7796" w:rsidRPr="0063782A" w:rsidRDefault="00FA7796" w:rsidP="00FA7796">
            <w:pPr>
              <w:rPr>
                <w:rFonts w:ascii="Arial" w:hAnsi="Arial" w:cs="Arial"/>
                <w:b/>
                <w:color w:val="00B050"/>
                <w:sz w:val="20"/>
                <w:szCs w:val="20"/>
              </w:rPr>
            </w:pPr>
            <w:r w:rsidRPr="0063782A">
              <w:rPr>
                <w:rFonts w:ascii="Arial" w:hAnsi="Arial" w:cs="Arial"/>
                <w:b/>
                <w:color w:val="00B050"/>
                <w:sz w:val="20"/>
                <w:szCs w:val="20"/>
              </w:rPr>
              <w:t>1, 25-31</w:t>
            </w:r>
            <w:r w:rsidR="00966FFE" w:rsidRPr="0063782A">
              <w:rPr>
                <w:rFonts w:ascii="Arial" w:hAnsi="Arial" w:cs="Arial"/>
                <w:b/>
                <w:color w:val="00B050"/>
                <w:sz w:val="20"/>
                <w:szCs w:val="20"/>
              </w:rPr>
              <w:t xml:space="preserve"> (8 lectures)</w:t>
            </w:r>
          </w:p>
        </w:tc>
      </w:tr>
      <w:tr w:rsidR="00FA7796" w:rsidRPr="00763DF3" w14:paraId="62151A0E" w14:textId="77777777" w:rsidTr="00FA7796">
        <w:tc>
          <w:tcPr>
            <w:tcW w:w="2965" w:type="dxa"/>
            <w:shd w:val="clear" w:color="auto" w:fill="FFFFFF" w:themeFill="background1"/>
          </w:tcPr>
          <w:p w14:paraId="440F4DFB" w14:textId="5B42A357"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Friday, September 10</w:t>
            </w:r>
          </w:p>
        </w:tc>
        <w:tc>
          <w:tcPr>
            <w:tcW w:w="3960" w:type="dxa"/>
            <w:shd w:val="clear" w:color="auto" w:fill="FFFFFF" w:themeFill="background1"/>
            <w:vAlign w:val="center"/>
          </w:tcPr>
          <w:p w14:paraId="1A2F6396" w14:textId="3CF52ED9" w:rsidR="00FA7796" w:rsidRPr="0063782A" w:rsidRDefault="00FA7796" w:rsidP="00FA7796">
            <w:pPr>
              <w:rPr>
                <w:rFonts w:ascii="Arial" w:hAnsi="Arial" w:cs="Arial"/>
                <w:b/>
                <w:color w:val="6600FF"/>
                <w:sz w:val="20"/>
                <w:szCs w:val="20"/>
              </w:rPr>
            </w:pPr>
            <w:r w:rsidRPr="0063782A">
              <w:rPr>
                <w:rFonts w:ascii="Arial" w:hAnsi="Arial" w:cs="Arial"/>
                <w:color w:val="6600FF"/>
                <w:sz w:val="20"/>
                <w:szCs w:val="20"/>
              </w:rPr>
              <w:t>9 – Plant Growth and Development</w:t>
            </w:r>
          </w:p>
        </w:tc>
        <w:tc>
          <w:tcPr>
            <w:tcW w:w="1710" w:type="dxa"/>
            <w:shd w:val="clear" w:color="auto" w:fill="FFFFFF" w:themeFill="background1"/>
            <w:vAlign w:val="center"/>
          </w:tcPr>
          <w:p w14:paraId="270C3D52" w14:textId="6F610E83" w:rsidR="00FA7796" w:rsidRPr="0063782A" w:rsidRDefault="00FA7796" w:rsidP="00FA7796">
            <w:pPr>
              <w:rPr>
                <w:rFonts w:ascii="Arial" w:hAnsi="Arial" w:cs="Arial"/>
                <w:b/>
                <w:color w:val="6600FF"/>
                <w:sz w:val="20"/>
                <w:szCs w:val="20"/>
              </w:rPr>
            </w:pPr>
          </w:p>
        </w:tc>
        <w:tc>
          <w:tcPr>
            <w:tcW w:w="2250" w:type="dxa"/>
            <w:shd w:val="clear" w:color="auto" w:fill="FFFFFF" w:themeFill="background1"/>
            <w:vAlign w:val="center"/>
          </w:tcPr>
          <w:p w14:paraId="1B9945BD" w14:textId="25131978" w:rsidR="00FA7796" w:rsidRPr="0063782A" w:rsidRDefault="00FA7796" w:rsidP="00FA7796">
            <w:pPr>
              <w:rPr>
                <w:rFonts w:ascii="Arial" w:hAnsi="Arial" w:cs="Arial"/>
                <w:b/>
                <w:color w:val="6600FF"/>
                <w:sz w:val="20"/>
                <w:szCs w:val="20"/>
              </w:rPr>
            </w:pPr>
            <w:r w:rsidRPr="0063782A">
              <w:rPr>
                <w:rFonts w:ascii="Arial" w:hAnsi="Arial" w:cs="Arial"/>
                <w:color w:val="6600FF"/>
                <w:sz w:val="20"/>
                <w:szCs w:val="20"/>
              </w:rPr>
              <w:t>35</w:t>
            </w:r>
          </w:p>
        </w:tc>
      </w:tr>
      <w:tr w:rsidR="00FA7796" w:rsidRPr="00763DF3" w14:paraId="6105F963" w14:textId="77777777" w:rsidTr="00FA7796">
        <w:tc>
          <w:tcPr>
            <w:tcW w:w="2965" w:type="dxa"/>
            <w:shd w:val="clear" w:color="auto" w:fill="FFFFFF" w:themeFill="background1"/>
          </w:tcPr>
          <w:p w14:paraId="2CB05DD9" w14:textId="268119FF"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Monday, September 13</w:t>
            </w:r>
          </w:p>
        </w:tc>
        <w:tc>
          <w:tcPr>
            <w:tcW w:w="3960" w:type="dxa"/>
            <w:shd w:val="clear" w:color="auto" w:fill="FFFFFF" w:themeFill="background1"/>
            <w:vAlign w:val="center"/>
          </w:tcPr>
          <w:p w14:paraId="050D12C5" w14:textId="1A4E85D2" w:rsidR="00FA7796" w:rsidRPr="0063782A" w:rsidRDefault="00FA7796" w:rsidP="00FA7796">
            <w:pPr>
              <w:rPr>
                <w:rFonts w:ascii="Arial" w:hAnsi="Arial" w:cs="Arial"/>
                <w:color w:val="6600FF"/>
                <w:sz w:val="20"/>
                <w:szCs w:val="20"/>
              </w:rPr>
            </w:pPr>
            <w:r w:rsidRPr="0063782A">
              <w:rPr>
                <w:rFonts w:ascii="Arial" w:hAnsi="Arial" w:cs="Arial"/>
                <w:color w:val="6600FF"/>
                <w:sz w:val="20"/>
                <w:szCs w:val="20"/>
              </w:rPr>
              <w:t>10 – Plant Physiology</w:t>
            </w:r>
          </w:p>
        </w:tc>
        <w:tc>
          <w:tcPr>
            <w:tcW w:w="1710" w:type="dxa"/>
            <w:shd w:val="clear" w:color="auto" w:fill="FFFFFF" w:themeFill="background1"/>
            <w:vAlign w:val="center"/>
          </w:tcPr>
          <w:p w14:paraId="6195C73D" w14:textId="006141F2" w:rsidR="00FA7796" w:rsidRPr="0063782A" w:rsidRDefault="00FA7796" w:rsidP="00FA7796">
            <w:pPr>
              <w:rPr>
                <w:rFonts w:ascii="Arial" w:hAnsi="Arial" w:cs="Arial"/>
                <w:color w:val="6600FF"/>
                <w:sz w:val="20"/>
                <w:szCs w:val="20"/>
              </w:rPr>
            </w:pPr>
          </w:p>
        </w:tc>
        <w:tc>
          <w:tcPr>
            <w:tcW w:w="2250" w:type="dxa"/>
            <w:shd w:val="clear" w:color="auto" w:fill="FFFFFF" w:themeFill="background1"/>
            <w:vAlign w:val="center"/>
          </w:tcPr>
          <w:p w14:paraId="4A09476D" w14:textId="6B9D87BE" w:rsidR="00FA7796" w:rsidRPr="0063782A" w:rsidRDefault="00FA7796" w:rsidP="00FA7796">
            <w:pPr>
              <w:rPr>
                <w:rFonts w:ascii="Arial" w:hAnsi="Arial" w:cs="Arial"/>
                <w:color w:val="6600FF"/>
                <w:sz w:val="20"/>
                <w:szCs w:val="20"/>
              </w:rPr>
            </w:pPr>
            <w:r w:rsidRPr="0063782A">
              <w:rPr>
                <w:rFonts w:ascii="Arial" w:hAnsi="Arial" w:cs="Arial"/>
                <w:color w:val="6600FF"/>
                <w:sz w:val="20"/>
                <w:szCs w:val="20"/>
              </w:rPr>
              <w:t>36</w:t>
            </w:r>
          </w:p>
        </w:tc>
      </w:tr>
      <w:tr w:rsidR="00FA7796" w:rsidRPr="00763DF3" w14:paraId="465D25BE" w14:textId="77777777" w:rsidTr="00FA7796">
        <w:tc>
          <w:tcPr>
            <w:tcW w:w="2965" w:type="dxa"/>
            <w:shd w:val="clear" w:color="auto" w:fill="FFFFFF" w:themeFill="background1"/>
          </w:tcPr>
          <w:p w14:paraId="3D3D2E2C" w14:textId="41CF19DD"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Wednesday, September 15</w:t>
            </w:r>
          </w:p>
        </w:tc>
        <w:tc>
          <w:tcPr>
            <w:tcW w:w="3960" w:type="dxa"/>
            <w:shd w:val="clear" w:color="auto" w:fill="FFFFFF" w:themeFill="background1"/>
            <w:vAlign w:val="center"/>
          </w:tcPr>
          <w:p w14:paraId="6F211457" w14:textId="779EC617" w:rsidR="00FA7796" w:rsidRPr="0063782A" w:rsidRDefault="00FA7796" w:rsidP="00FA7796">
            <w:pPr>
              <w:rPr>
                <w:rFonts w:ascii="Arial" w:hAnsi="Arial" w:cs="Arial"/>
                <w:b/>
                <w:color w:val="6600FF"/>
                <w:sz w:val="20"/>
                <w:szCs w:val="20"/>
              </w:rPr>
            </w:pPr>
            <w:r w:rsidRPr="0063782A">
              <w:rPr>
                <w:rFonts w:ascii="Arial" w:hAnsi="Arial" w:cs="Arial"/>
                <w:color w:val="6600FF"/>
                <w:sz w:val="20"/>
                <w:szCs w:val="20"/>
              </w:rPr>
              <w:t>11 – Plant Nutrition</w:t>
            </w:r>
          </w:p>
        </w:tc>
        <w:tc>
          <w:tcPr>
            <w:tcW w:w="1710" w:type="dxa"/>
            <w:shd w:val="clear" w:color="auto" w:fill="FFFFFF" w:themeFill="background1"/>
            <w:vAlign w:val="center"/>
          </w:tcPr>
          <w:p w14:paraId="63163CF2" w14:textId="2BF06BC7" w:rsidR="00FA7796" w:rsidRPr="0063782A" w:rsidRDefault="00FA7796" w:rsidP="00FA7796">
            <w:pPr>
              <w:rPr>
                <w:rFonts w:ascii="Arial" w:hAnsi="Arial" w:cs="Arial"/>
                <w:color w:val="6600FF"/>
                <w:sz w:val="20"/>
                <w:szCs w:val="20"/>
              </w:rPr>
            </w:pPr>
          </w:p>
        </w:tc>
        <w:tc>
          <w:tcPr>
            <w:tcW w:w="2250" w:type="dxa"/>
            <w:shd w:val="clear" w:color="auto" w:fill="FFFFFF" w:themeFill="background1"/>
            <w:vAlign w:val="center"/>
          </w:tcPr>
          <w:p w14:paraId="672D0D1E" w14:textId="21224E5A" w:rsidR="00FA7796" w:rsidRPr="0063782A" w:rsidRDefault="00FA7796" w:rsidP="00FA7796">
            <w:pPr>
              <w:rPr>
                <w:rFonts w:ascii="Arial" w:hAnsi="Arial" w:cs="Arial"/>
                <w:color w:val="6600FF"/>
                <w:sz w:val="20"/>
                <w:szCs w:val="20"/>
              </w:rPr>
            </w:pPr>
            <w:r w:rsidRPr="0063782A">
              <w:rPr>
                <w:rFonts w:ascii="Arial" w:hAnsi="Arial" w:cs="Arial"/>
                <w:color w:val="6600FF"/>
                <w:sz w:val="20"/>
                <w:szCs w:val="20"/>
              </w:rPr>
              <w:t>37</w:t>
            </w:r>
          </w:p>
        </w:tc>
      </w:tr>
      <w:tr w:rsidR="00FA7796" w:rsidRPr="00763DF3" w14:paraId="68A9F4FF" w14:textId="77777777" w:rsidTr="00FA7796">
        <w:tc>
          <w:tcPr>
            <w:tcW w:w="2965" w:type="dxa"/>
            <w:shd w:val="clear" w:color="auto" w:fill="FFFFFF" w:themeFill="background1"/>
          </w:tcPr>
          <w:p w14:paraId="7E7DCECC" w14:textId="411FFF0A"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Friday, September 17</w:t>
            </w:r>
          </w:p>
        </w:tc>
        <w:tc>
          <w:tcPr>
            <w:tcW w:w="3960" w:type="dxa"/>
            <w:shd w:val="clear" w:color="auto" w:fill="FFFFFF" w:themeFill="background1"/>
            <w:vAlign w:val="center"/>
          </w:tcPr>
          <w:p w14:paraId="3B737413" w14:textId="3C249F0C" w:rsidR="00FA7796" w:rsidRPr="0063782A" w:rsidRDefault="00FA7796" w:rsidP="00FA7796">
            <w:pPr>
              <w:rPr>
                <w:rFonts w:ascii="Arial" w:hAnsi="Arial" w:cs="Arial"/>
                <w:color w:val="6600FF"/>
                <w:sz w:val="20"/>
                <w:szCs w:val="20"/>
              </w:rPr>
            </w:pPr>
            <w:r w:rsidRPr="0063782A">
              <w:rPr>
                <w:rFonts w:ascii="Arial" w:hAnsi="Arial" w:cs="Arial"/>
                <w:color w:val="6600FF"/>
                <w:sz w:val="20"/>
                <w:szCs w:val="20"/>
              </w:rPr>
              <w:t xml:space="preserve">12 – Flowering Plant Reproduction </w:t>
            </w:r>
          </w:p>
        </w:tc>
        <w:tc>
          <w:tcPr>
            <w:tcW w:w="1710" w:type="dxa"/>
            <w:shd w:val="clear" w:color="auto" w:fill="FFFFFF" w:themeFill="background1"/>
            <w:vAlign w:val="center"/>
          </w:tcPr>
          <w:p w14:paraId="5738E26E" w14:textId="7976BB3C" w:rsidR="00FA7796" w:rsidRPr="0063782A" w:rsidRDefault="00FA7796" w:rsidP="00FA7796">
            <w:pPr>
              <w:rPr>
                <w:rFonts w:ascii="Arial" w:hAnsi="Arial" w:cs="Arial"/>
                <w:color w:val="6600FF"/>
                <w:sz w:val="20"/>
                <w:szCs w:val="20"/>
              </w:rPr>
            </w:pPr>
          </w:p>
        </w:tc>
        <w:tc>
          <w:tcPr>
            <w:tcW w:w="2250" w:type="dxa"/>
            <w:shd w:val="clear" w:color="auto" w:fill="FFFFFF" w:themeFill="background1"/>
            <w:vAlign w:val="center"/>
          </w:tcPr>
          <w:p w14:paraId="3C537485" w14:textId="63F66CB8" w:rsidR="00FA7796" w:rsidRPr="0063782A" w:rsidRDefault="00FA7796" w:rsidP="00FA7796">
            <w:pPr>
              <w:rPr>
                <w:rFonts w:ascii="Arial" w:hAnsi="Arial" w:cs="Arial"/>
                <w:color w:val="6600FF"/>
                <w:sz w:val="20"/>
                <w:szCs w:val="20"/>
              </w:rPr>
            </w:pPr>
            <w:r w:rsidRPr="0063782A">
              <w:rPr>
                <w:rFonts w:ascii="Arial" w:hAnsi="Arial" w:cs="Arial"/>
                <w:color w:val="6600FF"/>
                <w:sz w:val="20"/>
                <w:szCs w:val="20"/>
              </w:rPr>
              <w:t>38</w:t>
            </w:r>
          </w:p>
        </w:tc>
      </w:tr>
      <w:tr w:rsidR="00FA7796" w:rsidRPr="00763DF3" w14:paraId="166BCD00" w14:textId="77777777" w:rsidTr="00FA7796">
        <w:tc>
          <w:tcPr>
            <w:tcW w:w="2965" w:type="dxa"/>
            <w:shd w:val="clear" w:color="auto" w:fill="FFFFFF" w:themeFill="background1"/>
          </w:tcPr>
          <w:p w14:paraId="5B28BCF1" w14:textId="0387EE9D"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Monday, September 20</w:t>
            </w:r>
          </w:p>
        </w:tc>
        <w:tc>
          <w:tcPr>
            <w:tcW w:w="3960" w:type="dxa"/>
            <w:shd w:val="clear" w:color="auto" w:fill="FFFFFF" w:themeFill="background1"/>
            <w:vAlign w:val="center"/>
          </w:tcPr>
          <w:p w14:paraId="44E54F61" w14:textId="7FB5B51E" w:rsidR="00FA7796" w:rsidRPr="0063782A" w:rsidRDefault="00FA7796" w:rsidP="00FA7796">
            <w:pPr>
              <w:rPr>
                <w:rFonts w:ascii="Arial" w:hAnsi="Arial" w:cs="Arial"/>
                <w:color w:val="6600FF"/>
                <w:sz w:val="20"/>
                <w:szCs w:val="20"/>
              </w:rPr>
            </w:pPr>
            <w:r w:rsidRPr="0063782A">
              <w:rPr>
                <w:rFonts w:ascii="Arial" w:hAnsi="Arial" w:cs="Arial"/>
                <w:color w:val="6600FF"/>
                <w:sz w:val="20"/>
                <w:szCs w:val="20"/>
              </w:rPr>
              <w:t>13 – Plant Communication</w:t>
            </w:r>
          </w:p>
        </w:tc>
        <w:tc>
          <w:tcPr>
            <w:tcW w:w="1710" w:type="dxa"/>
            <w:shd w:val="clear" w:color="auto" w:fill="FFFFFF" w:themeFill="background1"/>
            <w:vAlign w:val="center"/>
          </w:tcPr>
          <w:p w14:paraId="2C23104F" w14:textId="20A5C3B2" w:rsidR="00FA7796" w:rsidRPr="0063782A" w:rsidRDefault="00FA7796" w:rsidP="00FA7796">
            <w:pPr>
              <w:rPr>
                <w:rFonts w:ascii="Arial" w:hAnsi="Arial" w:cs="Arial"/>
                <w:color w:val="6600FF"/>
                <w:sz w:val="20"/>
                <w:szCs w:val="20"/>
              </w:rPr>
            </w:pPr>
          </w:p>
        </w:tc>
        <w:tc>
          <w:tcPr>
            <w:tcW w:w="2250" w:type="dxa"/>
            <w:shd w:val="clear" w:color="auto" w:fill="FFFFFF" w:themeFill="background1"/>
            <w:vAlign w:val="center"/>
          </w:tcPr>
          <w:p w14:paraId="583578E5" w14:textId="78F23DC6" w:rsidR="00FA7796" w:rsidRPr="0063782A" w:rsidRDefault="00FA7796" w:rsidP="00FA7796">
            <w:pPr>
              <w:rPr>
                <w:rFonts w:ascii="Arial" w:hAnsi="Arial" w:cs="Arial"/>
                <w:color w:val="6600FF"/>
                <w:sz w:val="20"/>
                <w:szCs w:val="20"/>
              </w:rPr>
            </w:pPr>
            <w:r w:rsidRPr="0063782A">
              <w:rPr>
                <w:rFonts w:ascii="Arial" w:hAnsi="Arial" w:cs="Arial"/>
                <w:color w:val="6600FF"/>
                <w:sz w:val="20"/>
                <w:szCs w:val="20"/>
              </w:rPr>
              <w:t>39</w:t>
            </w:r>
          </w:p>
        </w:tc>
      </w:tr>
      <w:tr w:rsidR="00FA7796" w:rsidRPr="00763DF3" w14:paraId="76ED05D6" w14:textId="77777777" w:rsidTr="00FA7796">
        <w:tc>
          <w:tcPr>
            <w:tcW w:w="2965" w:type="dxa"/>
            <w:shd w:val="clear" w:color="auto" w:fill="FFFFFF" w:themeFill="background1"/>
          </w:tcPr>
          <w:p w14:paraId="40A42A61" w14:textId="10D9B78F"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Wednesday, September 22</w:t>
            </w:r>
          </w:p>
        </w:tc>
        <w:tc>
          <w:tcPr>
            <w:tcW w:w="3960" w:type="dxa"/>
            <w:shd w:val="clear" w:color="auto" w:fill="FFFFFF" w:themeFill="background1"/>
            <w:vAlign w:val="center"/>
          </w:tcPr>
          <w:p w14:paraId="74FA999C" w14:textId="0038DB21" w:rsidR="00FA7796" w:rsidRPr="0063782A" w:rsidRDefault="00FA7796" w:rsidP="00FA7796">
            <w:pPr>
              <w:rPr>
                <w:rFonts w:ascii="Arial" w:hAnsi="Arial" w:cs="Arial"/>
                <w:b/>
                <w:color w:val="6600FF"/>
                <w:sz w:val="20"/>
                <w:szCs w:val="20"/>
              </w:rPr>
            </w:pPr>
            <w:r w:rsidRPr="0063782A">
              <w:rPr>
                <w:rFonts w:ascii="Arial" w:hAnsi="Arial" w:cs="Arial"/>
                <w:color w:val="6600FF"/>
                <w:sz w:val="20"/>
                <w:szCs w:val="20"/>
              </w:rPr>
              <w:t>14 – Introduction to Animals</w:t>
            </w:r>
          </w:p>
        </w:tc>
        <w:tc>
          <w:tcPr>
            <w:tcW w:w="1710" w:type="dxa"/>
            <w:shd w:val="clear" w:color="auto" w:fill="FFFFFF" w:themeFill="background1"/>
            <w:vAlign w:val="center"/>
          </w:tcPr>
          <w:p w14:paraId="4CE3F5B9" w14:textId="77777777" w:rsidR="00FA7796" w:rsidRPr="0063782A" w:rsidRDefault="00FA7796" w:rsidP="00FA7796">
            <w:pPr>
              <w:rPr>
                <w:rFonts w:ascii="Arial" w:hAnsi="Arial" w:cs="Arial"/>
                <w:color w:val="6600FF"/>
                <w:sz w:val="20"/>
                <w:szCs w:val="20"/>
              </w:rPr>
            </w:pPr>
          </w:p>
        </w:tc>
        <w:tc>
          <w:tcPr>
            <w:tcW w:w="2250" w:type="dxa"/>
            <w:shd w:val="clear" w:color="auto" w:fill="FFFFFF" w:themeFill="background1"/>
            <w:vAlign w:val="center"/>
          </w:tcPr>
          <w:p w14:paraId="6056A461" w14:textId="203B40C1" w:rsidR="00FA7796" w:rsidRPr="0063782A" w:rsidRDefault="00FA7796" w:rsidP="00FA7796">
            <w:pPr>
              <w:rPr>
                <w:rFonts w:ascii="Arial" w:hAnsi="Arial" w:cs="Arial"/>
                <w:color w:val="6600FF"/>
                <w:sz w:val="20"/>
                <w:szCs w:val="20"/>
              </w:rPr>
            </w:pPr>
            <w:r w:rsidRPr="0063782A">
              <w:rPr>
                <w:rFonts w:ascii="Arial" w:hAnsi="Arial" w:cs="Arial"/>
                <w:color w:val="6600FF"/>
                <w:sz w:val="20"/>
                <w:szCs w:val="20"/>
              </w:rPr>
              <w:t>32</w:t>
            </w:r>
          </w:p>
        </w:tc>
      </w:tr>
      <w:tr w:rsidR="00FA7796" w:rsidRPr="00763DF3" w14:paraId="280B992F" w14:textId="77777777" w:rsidTr="00FA7796">
        <w:tc>
          <w:tcPr>
            <w:tcW w:w="2965" w:type="dxa"/>
            <w:shd w:val="clear" w:color="auto" w:fill="FFFFFF" w:themeFill="background1"/>
          </w:tcPr>
          <w:p w14:paraId="7E05D275" w14:textId="0B63971C"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Friday, September 24</w:t>
            </w:r>
          </w:p>
        </w:tc>
        <w:tc>
          <w:tcPr>
            <w:tcW w:w="3960" w:type="dxa"/>
            <w:shd w:val="clear" w:color="auto" w:fill="FFFFFF" w:themeFill="background1"/>
            <w:vAlign w:val="center"/>
          </w:tcPr>
          <w:p w14:paraId="4067CC1D" w14:textId="1C2FF5B2" w:rsidR="00FA7796" w:rsidRPr="0063782A" w:rsidRDefault="00FA7796" w:rsidP="00FA7796">
            <w:pPr>
              <w:rPr>
                <w:rFonts w:ascii="Arial" w:hAnsi="Arial" w:cs="Arial"/>
                <w:color w:val="6600FF"/>
                <w:sz w:val="20"/>
                <w:szCs w:val="20"/>
              </w:rPr>
            </w:pPr>
            <w:r w:rsidRPr="0063782A">
              <w:rPr>
                <w:rFonts w:ascii="Arial" w:hAnsi="Arial" w:cs="Arial"/>
                <w:color w:val="6600FF"/>
                <w:sz w:val="20"/>
                <w:szCs w:val="20"/>
              </w:rPr>
              <w:t>15 – Invertebrates I</w:t>
            </w:r>
          </w:p>
        </w:tc>
        <w:tc>
          <w:tcPr>
            <w:tcW w:w="1710" w:type="dxa"/>
            <w:shd w:val="clear" w:color="auto" w:fill="FFFFFF" w:themeFill="background1"/>
            <w:vAlign w:val="center"/>
          </w:tcPr>
          <w:p w14:paraId="690E46E1" w14:textId="77777777" w:rsidR="00FA7796" w:rsidRPr="0063782A" w:rsidRDefault="00FA7796" w:rsidP="00FA7796">
            <w:pPr>
              <w:rPr>
                <w:rFonts w:ascii="Arial" w:hAnsi="Arial" w:cs="Arial"/>
                <w:color w:val="6600FF"/>
                <w:sz w:val="20"/>
                <w:szCs w:val="20"/>
              </w:rPr>
            </w:pPr>
          </w:p>
        </w:tc>
        <w:tc>
          <w:tcPr>
            <w:tcW w:w="2250" w:type="dxa"/>
            <w:shd w:val="clear" w:color="auto" w:fill="FFFFFF" w:themeFill="background1"/>
            <w:vAlign w:val="center"/>
          </w:tcPr>
          <w:p w14:paraId="63C2177A" w14:textId="76F17DC2" w:rsidR="00FA7796" w:rsidRPr="0063782A" w:rsidRDefault="00FA7796" w:rsidP="00FA7796">
            <w:pPr>
              <w:rPr>
                <w:rFonts w:ascii="Arial" w:hAnsi="Arial" w:cs="Arial"/>
                <w:color w:val="6600FF"/>
                <w:sz w:val="20"/>
                <w:szCs w:val="20"/>
              </w:rPr>
            </w:pPr>
            <w:r w:rsidRPr="0063782A">
              <w:rPr>
                <w:rFonts w:ascii="Arial" w:hAnsi="Arial" w:cs="Arial"/>
                <w:color w:val="6600FF"/>
                <w:sz w:val="20"/>
                <w:szCs w:val="20"/>
              </w:rPr>
              <w:t>33</w:t>
            </w:r>
          </w:p>
        </w:tc>
      </w:tr>
      <w:tr w:rsidR="00FA7796" w:rsidRPr="00763DF3" w14:paraId="4C33209E" w14:textId="77777777" w:rsidTr="00FA7796">
        <w:tc>
          <w:tcPr>
            <w:tcW w:w="2965" w:type="dxa"/>
            <w:shd w:val="clear" w:color="auto" w:fill="FFFFFF" w:themeFill="background1"/>
          </w:tcPr>
          <w:p w14:paraId="6D442AE2" w14:textId="06A8BC75"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Monday, September 27</w:t>
            </w:r>
          </w:p>
        </w:tc>
        <w:tc>
          <w:tcPr>
            <w:tcW w:w="3960" w:type="dxa"/>
            <w:shd w:val="clear" w:color="auto" w:fill="FFFFFF" w:themeFill="background1"/>
            <w:vAlign w:val="center"/>
          </w:tcPr>
          <w:p w14:paraId="6B2E23E6" w14:textId="29728259" w:rsidR="00FA7796" w:rsidRPr="0063782A" w:rsidRDefault="00FA7796" w:rsidP="00FA7796">
            <w:pPr>
              <w:rPr>
                <w:rFonts w:ascii="Arial" w:hAnsi="Arial" w:cs="Arial"/>
                <w:color w:val="6600FF"/>
                <w:sz w:val="20"/>
                <w:szCs w:val="20"/>
              </w:rPr>
            </w:pPr>
            <w:r w:rsidRPr="0063782A">
              <w:rPr>
                <w:rFonts w:ascii="Arial" w:hAnsi="Arial" w:cs="Arial"/>
                <w:color w:val="6600FF"/>
                <w:sz w:val="20"/>
                <w:szCs w:val="20"/>
              </w:rPr>
              <w:t>16 – Invertebrates II</w:t>
            </w:r>
          </w:p>
        </w:tc>
        <w:tc>
          <w:tcPr>
            <w:tcW w:w="1710" w:type="dxa"/>
            <w:shd w:val="clear" w:color="auto" w:fill="FFFFFF" w:themeFill="background1"/>
            <w:vAlign w:val="center"/>
          </w:tcPr>
          <w:p w14:paraId="64241BE0" w14:textId="77777777" w:rsidR="00FA7796" w:rsidRPr="0063782A" w:rsidRDefault="00FA7796" w:rsidP="00FA7796">
            <w:pPr>
              <w:rPr>
                <w:rFonts w:ascii="Arial" w:hAnsi="Arial" w:cs="Arial"/>
                <w:color w:val="6600FF"/>
                <w:sz w:val="20"/>
                <w:szCs w:val="20"/>
              </w:rPr>
            </w:pPr>
          </w:p>
        </w:tc>
        <w:tc>
          <w:tcPr>
            <w:tcW w:w="2250" w:type="dxa"/>
            <w:shd w:val="clear" w:color="auto" w:fill="FFFFFF" w:themeFill="background1"/>
            <w:vAlign w:val="center"/>
          </w:tcPr>
          <w:p w14:paraId="584E3AD0" w14:textId="28FF6860" w:rsidR="00FA7796" w:rsidRPr="0063782A" w:rsidRDefault="00FA7796" w:rsidP="00FA7796">
            <w:pPr>
              <w:rPr>
                <w:rFonts w:ascii="Arial" w:hAnsi="Arial" w:cs="Arial"/>
                <w:color w:val="6600FF"/>
                <w:sz w:val="20"/>
                <w:szCs w:val="20"/>
              </w:rPr>
            </w:pPr>
            <w:r w:rsidRPr="0063782A">
              <w:rPr>
                <w:rFonts w:ascii="Arial" w:hAnsi="Arial" w:cs="Arial"/>
                <w:color w:val="6600FF"/>
                <w:sz w:val="20"/>
                <w:szCs w:val="20"/>
              </w:rPr>
              <w:t>33</w:t>
            </w:r>
          </w:p>
        </w:tc>
      </w:tr>
      <w:tr w:rsidR="00FA7796" w:rsidRPr="00763DF3" w14:paraId="45FC6901" w14:textId="77777777" w:rsidTr="00FA7796">
        <w:tc>
          <w:tcPr>
            <w:tcW w:w="2965" w:type="dxa"/>
            <w:shd w:val="clear" w:color="auto" w:fill="FFFFFF" w:themeFill="background1"/>
          </w:tcPr>
          <w:p w14:paraId="60772C2E" w14:textId="12527939"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Wednesday, September 29</w:t>
            </w:r>
          </w:p>
        </w:tc>
        <w:tc>
          <w:tcPr>
            <w:tcW w:w="3960" w:type="dxa"/>
            <w:shd w:val="clear" w:color="auto" w:fill="FFFFFF" w:themeFill="background1"/>
            <w:vAlign w:val="center"/>
          </w:tcPr>
          <w:p w14:paraId="56E6D84C" w14:textId="55596614" w:rsidR="00FA7796" w:rsidRPr="0063782A" w:rsidRDefault="00FA7796" w:rsidP="00FA7796">
            <w:pPr>
              <w:rPr>
                <w:rFonts w:ascii="Arial" w:hAnsi="Arial" w:cs="Arial"/>
                <w:color w:val="6600FF"/>
                <w:sz w:val="20"/>
                <w:szCs w:val="20"/>
              </w:rPr>
            </w:pPr>
            <w:r w:rsidRPr="0063782A">
              <w:rPr>
                <w:rFonts w:ascii="Arial" w:hAnsi="Arial" w:cs="Arial"/>
                <w:color w:val="6600FF"/>
                <w:sz w:val="20"/>
                <w:szCs w:val="20"/>
              </w:rPr>
              <w:t>17 – Invertebrates III</w:t>
            </w:r>
            <w:r w:rsidR="00966FFE" w:rsidRPr="0063782A">
              <w:rPr>
                <w:rFonts w:ascii="Arial" w:hAnsi="Arial" w:cs="Arial"/>
                <w:color w:val="6600FF"/>
                <w:sz w:val="20"/>
                <w:szCs w:val="20"/>
              </w:rPr>
              <w:t xml:space="preserve"> &amp; Vertebrates I</w:t>
            </w:r>
          </w:p>
        </w:tc>
        <w:tc>
          <w:tcPr>
            <w:tcW w:w="1710" w:type="dxa"/>
            <w:shd w:val="clear" w:color="auto" w:fill="FFFFFF" w:themeFill="background1"/>
            <w:vAlign w:val="center"/>
          </w:tcPr>
          <w:p w14:paraId="7104B18D" w14:textId="77777777" w:rsidR="00FA7796" w:rsidRPr="0063782A" w:rsidRDefault="00FA7796" w:rsidP="00FA7796">
            <w:pPr>
              <w:rPr>
                <w:rFonts w:ascii="Arial" w:hAnsi="Arial" w:cs="Arial"/>
                <w:color w:val="6600FF"/>
                <w:sz w:val="20"/>
                <w:szCs w:val="20"/>
              </w:rPr>
            </w:pPr>
          </w:p>
        </w:tc>
        <w:tc>
          <w:tcPr>
            <w:tcW w:w="2250" w:type="dxa"/>
            <w:shd w:val="clear" w:color="auto" w:fill="FFFFFF" w:themeFill="background1"/>
            <w:vAlign w:val="center"/>
          </w:tcPr>
          <w:p w14:paraId="5C1C552C" w14:textId="53FB780B" w:rsidR="00FA7796" w:rsidRPr="0063782A" w:rsidRDefault="00FA7796" w:rsidP="00FA7796">
            <w:pPr>
              <w:rPr>
                <w:rFonts w:ascii="Arial" w:hAnsi="Arial" w:cs="Arial"/>
                <w:color w:val="6600FF"/>
                <w:sz w:val="20"/>
                <w:szCs w:val="20"/>
              </w:rPr>
            </w:pPr>
            <w:r w:rsidRPr="0063782A">
              <w:rPr>
                <w:rFonts w:ascii="Arial" w:hAnsi="Arial" w:cs="Arial"/>
                <w:color w:val="6600FF"/>
                <w:sz w:val="20"/>
                <w:szCs w:val="20"/>
              </w:rPr>
              <w:t>33</w:t>
            </w:r>
          </w:p>
        </w:tc>
      </w:tr>
      <w:tr w:rsidR="00FA7796" w:rsidRPr="00763DF3" w14:paraId="77B83C69" w14:textId="77777777" w:rsidTr="00FA7796">
        <w:tc>
          <w:tcPr>
            <w:tcW w:w="2965" w:type="dxa"/>
            <w:shd w:val="clear" w:color="auto" w:fill="FFFFFF" w:themeFill="background1"/>
          </w:tcPr>
          <w:p w14:paraId="7F55140A" w14:textId="01013356"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Friday, October 1</w:t>
            </w:r>
          </w:p>
        </w:tc>
        <w:tc>
          <w:tcPr>
            <w:tcW w:w="3960" w:type="dxa"/>
            <w:shd w:val="clear" w:color="auto" w:fill="FFFFFF" w:themeFill="background1"/>
            <w:vAlign w:val="center"/>
          </w:tcPr>
          <w:p w14:paraId="7DEECB2D" w14:textId="27A72AD2" w:rsidR="00FA7796" w:rsidRPr="0063782A" w:rsidRDefault="00FA7796" w:rsidP="00FA7796">
            <w:pPr>
              <w:rPr>
                <w:rFonts w:ascii="Arial" w:hAnsi="Arial" w:cs="Arial"/>
                <w:color w:val="6600FF"/>
                <w:sz w:val="20"/>
                <w:szCs w:val="20"/>
              </w:rPr>
            </w:pPr>
            <w:r w:rsidRPr="0063782A">
              <w:rPr>
                <w:rFonts w:ascii="Arial" w:hAnsi="Arial" w:cs="Arial"/>
                <w:color w:val="6600FF"/>
                <w:sz w:val="20"/>
                <w:szCs w:val="20"/>
              </w:rPr>
              <w:t>18 –</w:t>
            </w:r>
            <w:r w:rsidR="00966FFE" w:rsidRPr="0063782A">
              <w:rPr>
                <w:rFonts w:ascii="Arial" w:hAnsi="Arial" w:cs="Arial"/>
                <w:color w:val="6600FF"/>
                <w:sz w:val="20"/>
                <w:szCs w:val="20"/>
              </w:rPr>
              <w:t xml:space="preserve"> </w:t>
            </w:r>
            <w:r w:rsidRPr="0063782A">
              <w:rPr>
                <w:rFonts w:ascii="Arial" w:hAnsi="Arial" w:cs="Arial"/>
                <w:color w:val="6600FF"/>
                <w:sz w:val="20"/>
                <w:szCs w:val="20"/>
              </w:rPr>
              <w:t>Vertebrates</w:t>
            </w:r>
            <w:r w:rsidR="00966FFE" w:rsidRPr="0063782A">
              <w:rPr>
                <w:rFonts w:ascii="Arial" w:hAnsi="Arial" w:cs="Arial"/>
                <w:color w:val="6600FF"/>
                <w:sz w:val="20"/>
                <w:szCs w:val="20"/>
              </w:rPr>
              <w:t xml:space="preserve"> II</w:t>
            </w:r>
          </w:p>
        </w:tc>
        <w:tc>
          <w:tcPr>
            <w:tcW w:w="1710" w:type="dxa"/>
            <w:shd w:val="clear" w:color="auto" w:fill="FFFFFF" w:themeFill="background1"/>
            <w:vAlign w:val="center"/>
          </w:tcPr>
          <w:p w14:paraId="4CF56DD1" w14:textId="77777777" w:rsidR="00FA7796" w:rsidRPr="0063782A" w:rsidRDefault="00FA7796" w:rsidP="00FA7796">
            <w:pPr>
              <w:rPr>
                <w:rFonts w:ascii="Arial" w:hAnsi="Arial" w:cs="Arial"/>
                <w:color w:val="6600FF"/>
                <w:sz w:val="20"/>
                <w:szCs w:val="20"/>
              </w:rPr>
            </w:pPr>
          </w:p>
        </w:tc>
        <w:tc>
          <w:tcPr>
            <w:tcW w:w="2250" w:type="dxa"/>
            <w:shd w:val="clear" w:color="auto" w:fill="FFFFFF" w:themeFill="background1"/>
            <w:vAlign w:val="center"/>
          </w:tcPr>
          <w:p w14:paraId="7E82B720" w14:textId="38FD7FC4" w:rsidR="00FA7796" w:rsidRPr="0063782A" w:rsidRDefault="00FA7796" w:rsidP="00FA7796">
            <w:pPr>
              <w:rPr>
                <w:rFonts w:ascii="Arial" w:hAnsi="Arial" w:cs="Arial"/>
                <w:color w:val="6600FF"/>
                <w:sz w:val="20"/>
                <w:szCs w:val="20"/>
              </w:rPr>
            </w:pPr>
            <w:r w:rsidRPr="0063782A">
              <w:rPr>
                <w:rFonts w:ascii="Arial" w:hAnsi="Arial" w:cs="Arial"/>
                <w:color w:val="6600FF"/>
                <w:sz w:val="20"/>
                <w:szCs w:val="20"/>
              </w:rPr>
              <w:t>34</w:t>
            </w:r>
          </w:p>
        </w:tc>
      </w:tr>
      <w:tr w:rsidR="00FA7796" w:rsidRPr="00763DF3" w14:paraId="21207D3E" w14:textId="77777777" w:rsidTr="00FA7796">
        <w:tc>
          <w:tcPr>
            <w:tcW w:w="2965" w:type="dxa"/>
            <w:shd w:val="clear" w:color="auto" w:fill="FFFFFF" w:themeFill="background1"/>
          </w:tcPr>
          <w:p w14:paraId="71F276A9" w14:textId="261B237D"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Monday, October 4</w:t>
            </w:r>
          </w:p>
        </w:tc>
        <w:tc>
          <w:tcPr>
            <w:tcW w:w="3960" w:type="dxa"/>
            <w:shd w:val="clear" w:color="auto" w:fill="FFFFFF" w:themeFill="background1"/>
            <w:vAlign w:val="center"/>
          </w:tcPr>
          <w:p w14:paraId="7DBF2E99" w14:textId="701B4A0F" w:rsidR="00FA7796" w:rsidRPr="0063782A" w:rsidRDefault="00FA7796" w:rsidP="00FA7796">
            <w:pPr>
              <w:rPr>
                <w:rFonts w:ascii="Arial" w:hAnsi="Arial" w:cs="Arial"/>
                <w:b/>
                <w:color w:val="FFC000"/>
                <w:sz w:val="20"/>
                <w:szCs w:val="20"/>
              </w:rPr>
            </w:pPr>
            <w:r w:rsidRPr="0063782A">
              <w:rPr>
                <w:rFonts w:ascii="Arial" w:hAnsi="Arial" w:cs="Arial"/>
                <w:color w:val="548DD4" w:themeColor="text2" w:themeTint="99"/>
                <w:sz w:val="20"/>
                <w:szCs w:val="20"/>
              </w:rPr>
              <w:t>19 – Animal Form and Function</w:t>
            </w:r>
          </w:p>
        </w:tc>
        <w:tc>
          <w:tcPr>
            <w:tcW w:w="1710" w:type="dxa"/>
            <w:shd w:val="clear" w:color="auto" w:fill="FFFFFF" w:themeFill="background1"/>
            <w:vAlign w:val="center"/>
          </w:tcPr>
          <w:p w14:paraId="2A6B9181" w14:textId="77777777" w:rsidR="00FA7796" w:rsidRPr="0063782A" w:rsidRDefault="00FA7796" w:rsidP="00FA7796">
            <w:pPr>
              <w:rPr>
                <w:rFonts w:ascii="Arial" w:hAnsi="Arial" w:cs="Arial"/>
                <w:color w:val="FFC000"/>
                <w:sz w:val="20"/>
                <w:szCs w:val="20"/>
              </w:rPr>
            </w:pPr>
          </w:p>
        </w:tc>
        <w:tc>
          <w:tcPr>
            <w:tcW w:w="2250" w:type="dxa"/>
            <w:shd w:val="clear" w:color="auto" w:fill="FFFFFF" w:themeFill="background1"/>
            <w:vAlign w:val="center"/>
          </w:tcPr>
          <w:p w14:paraId="7BB9C752" w14:textId="61F502B4" w:rsidR="00FA7796" w:rsidRPr="0063782A" w:rsidRDefault="00FA7796" w:rsidP="00FA7796">
            <w:pPr>
              <w:rPr>
                <w:rFonts w:ascii="Arial" w:hAnsi="Arial" w:cs="Arial"/>
                <w:color w:val="FFC000"/>
                <w:sz w:val="20"/>
                <w:szCs w:val="20"/>
              </w:rPr>
            </w:pPr>
            <w:r w:rsidRPr="0063782A">
              <w:rPr>
                <w:rFonts w:ascii="Arial" w:hAnsi="Arial" w:cs="Arial"/>
                <w:color w:val="548DD4" w:themeColor="text2" w:themeTint="99"/>
                <w:sz w:val="20"/>
                <w:szCs w:val="20"/>
              </w:rPr>
              <w:t>40</w:t>
            </w:r>
          </w:p>
        </w:tc>
      </w:tr>
      <w:tr w:rsidR="00FA7796" w:rsidRPr="00763DF3" w14:paraId="7BC4F546" w14:textId="77777777" w:rsidTr="00FA7796">
        <w:tc>
          <w:tcPr>
            <w:tcW w:w="2965" w:type="dxa"/>
            <w:shd w:val="clear" w:color="auto" w:fill="FFFFFF" w:themeFill="background1"/>
          </w:tcPr>
          <w:p w14:paraId="76716F17" w14:textId="7A2D438E"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Wednesday, October 6</w:t>
            </w:r>
          </w:p>
        </w:tc>
        <w:tc>
          <w:tcPr>
            <w:tcW w:w="3960" w:type="dxa"/>
            <w:shd w:val="clear" w:color="auto" w:fill="FFFFFF" w:themeFill="background1"/>
            <w:vAlign w:val="center"/>
          </w:tcPr>
          <w:p w14:paraId="78BFAEB4" w14:textId="7EB3A02D" w:rsidR="00FA7796" w:rsidRPr="0063782A" w:rsidRDefault="00FA7796" w:rsidP="00FA7796">
            <w:pPr>
              <w:rPr>
                <w:rFonts w:ascii="Arial" w:hAnsi="Arial" w:cs="Arial"/>
                <w:color w:val="548DD4" w:themeColor="text2" w:themeTint="99"/>
                <w:sz w:val="20"/>
                <w:szCs w:val="20"/>
              </w:rPr>
            </w:pPr>
            <w:r w:rsidRPr="0063782A">
              <w:rPr>
                <w:rFonts w:ascii="Arial" w:hAnsi="Arial" w:cs="Arial"/>
                <w:color w:val="000000" w:themeColor="text1"/>
                <w:sz w:val="20"/>
                <w:szCs w:val="20"/>
              </w:rPr>
              <w:t>TBD</w:t>
            </w:r>
          </w:p>
        </w:tc>
        <w:tc>
          <w:tcPr>
            <w:tcW w:w="1710" w:type="dxa"/>
            <w:shd w:val="clear" w:color="auto" w:fill="FFFFFF" w:themeFill="background1"/>
            <w:vAlign w:val="center"/>
          </w:tcPr>
          <w:p w14:paraId="6C9E1837" w14:textId="7BE2C58C" w:rsidR="00FA7796" w:rsidRPr="0063782A" w:rsidRDefault="00A34EAB" w:rsidP="00FA7796">
            <w:pPr>
              <w:rPr>
                <w:rFonts w:ascii="Arial" w:hAnsi="Arial" w:cs="Arial"/>
                <w:color w:val="548DD4" w:themeColor="text2" w:themeTint="99"/>
                <w:sz w:val="20"/>
                <w:szCs w:val="20"/>
              </w:rPr>
            </w:pPr>
            <w:r w:rsidRPr="0063782A">
              <w:rPr>
                <w:rFonts w:ascii="Arial" w:hAnsi="Arial" w:cs="Arial"/>
                <w:b/>
                <w:color w:val="6600FF"/>
                <w:sz w:val="20"/>
                <w:szCs w:val="20"/>
              </w:rPr>
              <w:t>Homework Batch #2 due</w:t>
            </w:r>
          </w:p>
        </w:tc>
        <w:tc>
          <w:tcPr>
            <w:tcW w:w="2250" w:type="dxa"/>
            <w:shd w:val="clear" w:color="auto" w:fill="FFFFFF" w:themeFill="background1"/>
            <w:vAlign w:val="center"/>
          </w:tcPr>
          <w:p w14:paraId="0813D452" w14:textId="36B8BDCA" w:rsidR="00FA7796" w:rsidRPr="0063782A" w:rsidRDefault="00FA7796" w:rsidP="00FA7796">
            <w:pPr>
              <w:rPr>
                <w:rFonts w:ascii="Arial" w:hAnsi="Arial" w:cs="Arial"/>
                <w:color w:val="548DD4" w:themeColor="text2" w:themeTint="99"/>
                <w:sz w:val="20"/>
                <w:szCs w:val="20"/>
              </w:rPr>
            </w:pPr>
          </w:p>
        </w:tc>
      </w:tr>
      <w:tr w:rsidR="00FA7796" w:rsidRPr="00763DF3" w14:paraId="033E57F5" w14:textId="77777777" w:rsidTr="00FA7796">
        <w:tc>
          <w:tcPr>
            <w:tcW w:w="2965" w:type="dxa"/>
            <w:shd w:val="clear" w:color="auto" w:fill="FFFFFF" w:themeFill="background1"/>
          </w:tcPr>
          <w:p w14:paraId="259721A3" w14:textId="751C32F8" w:rsidR="00FA7796" w:rsidRPr="0063782A" w:rsidRDefault="00FA7796" w:rsidP="00FA7796">
            <w:pPr>
              <w:jc w:val="center"/>
              <w:rPr>
                <w:rFonts w:ascii="Arial" w:hAnsi="Arial" w:cs="Arial"/>
                <w:sz w:val="20"/>
                <w:szCs w:val="20"/>
              </w:rPr>
            </w:pPr>
            <w:r w:rsidRPr="0063782A">
              <w:rPr>
                <w:rFonts w:ascii="Arial" w:hAnsi="Arial" w:cs="Arial"/>
                <w:sz w:val="20"/>
                <w:szCs w:val="20"/>
              </w:rPr>
              <w:t>Thursday, October 7</w:t>
            </w:r>
          </w:p>
        </w:tc>
        <w:tc>
          <w:tcPr>
            <w:tcW w:w="3960" w:type="dxa"/>
            <w:shd w:val="clear" w:color="auto" w:fill="FFFFFF" w:themeFill="background1"/>
            <w:vAlign w:val="center"/>
          </w:tcPr>
          <w:p w14:paraId="31F2300D" w14:textId="6C41BB16" w:rsidR="00FA7796" w:rsidRPr="0063782A" w:rsidRDefault="00FA7796" w:rsidP="00FA7796">
            <w:pPr>
              <w:rPr>
                <w:rFonts w:ascii="Arial" w:hAnsi="Arial" w:cs="Arial"/>
                <w:b/>
                <w:color w:val="6600FF"/>
                <w:sz w:val="20"/>
                <w:szCs w:val="20"/>
              </w:rPr>
            </w:pPr>
          </w:p>
        </w:tc>
        <w:tc>
          <w:tcPr>
            <w:tcW w:w="1710" w:type="dxa"/>
            <w:shd w:val="clear" w:color="auto" w:fill="FFFFFF" w:themeFill="background1"/>
            <w:vAlign w:val="center"/>
          </w:tcPr>
          <w:p w14:paraId="332A2CCA" w14:textId="30B331D4" w:rsidR="00FA7796" w:rsidRPr="0063782A" w:rsidRDefault="00A34EAB" w:rsidP="00FA7796">
            <w:pPr>
              <w:rPr>
                <w:rFonts w:ascii="Arial" w:hAnsi="Arial" w:cs="Arial"/>
                <w:color w:val="6600FF"/>
                <w:sz w:val="20"/>
                <w:szCs w:val="20"/>
              </w:rPr>
            </w:pPr>
            <w:r w:rsidRPr="0063782A">
              <w:rPr>
                <w:rFonts w:ascii="Arial" w:hAnsi="Arial" w:cs="Arial"/>
                <w:b/>
                <w:color w:val="6600FF"/>
                <w:sz w:val="20"/>
                <w:szCs w:val="20"/>
              </w:rPr>
              <w:t>Exam 2</w:t>
            </w:r>
          </w:p>
        </w:tc>
        <w:tc>
          <w:tcPr>
            <w:tcW w:w="2250" w:type="dxa"/>
            <w:shd w:val="clear" w:color="auto" w:fill="FFFFFF" w:themeFill="background1"/>
            <w:vAlign w:val="center"/>
          </w:tcPr>
          <w:p w14:paraId="74051D34" w14:textId="6DB65D72" w:rsidR="00FA7796" w:rsidRPr="0063782A" w:rsidRDefault="00FA7796" w:rsidP="00FA7796">
            <w:pPr>
              <w:rPr>
                <w:rFonts w:ascii="Arial" w:hAnsi="Arial" w:cs="Arial"/>
                <w:b/>
                <w:color w:val="6600FF"/>
                <w:sz w:val="20"/>
                <w:szCs w:val="20"/>
              </w:rPr>
            </w:pPr>
            <w:r w:rsidRPr="0063782A">
              <w:rPr>
                <w:rFonts w:ascii="Arial" w:hAnsi="Arial" w:cs="Arial"/>
                <w:b/>
                <w:color w:val="6600FF"/>
                <w:sz w:val="20"/>
                <w:szCs w:val="20"/>
              </w:rPr>
              <w:t>32-39</w:t>
            </w:r>
            <w:r w:rsidR="00966FFE" w:rsidRPr="0063782A">
              <w:rPr>
                <w:rFonts w:ascii="Arial" w:hAnsi="Arial" w:cs="Arial"/>
                <w:b/>
                <w:color w:val="6600FF"/>
                <w:sz w:val="20"/>
                <w:szCs w:val="20"/>
              </w:rPr>
              <w:t xml:space="preserve"> (10 lectures)</w:t>
            </w:r>
          </w:p>
        </w:tc>
      </w:tr>
      <w:tr w:rsidR="00FA7796" w:rsidRPr="00763DF3" w14:paraId="0692E056" w14:textId="77777777" w:rsidTr="00FA7796">
        <w:tc>
          <w:tcPr>
            <w:tcW w:w="2965" w:type="dxa"/>
            <w:shd w:val="clear" w:color="auto" w:fill="FFFFFF" w:themeFill="background1"/>
          </w:tcPr>
          <w:p w14:paraId="4E027411" w14:textId="35859F6D"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Friday, October 8</w:t>
            </w:r>
          </w:p>
        </w:tc>
        <w:tc>
          <w:tcPr>
            <w:tcW w:w="3960" w:type="dxa"/>
            <w:shd w:val="clear" w:color="auto" w:fill="FFFFFF" w:themeFill="background1"/>
            <w:vAlign w:val="center"/>
          </w:tcPr>
          <w:p w14:paraId="4F2B90E8" w14:textId="48646823" w:rsidR="00FA7796" w:rsidRPr="0063782A" w:rsidRDefault="00FA7796" w:rsidP="00FA7796">
            <w:pPr>
              <w:rPr>
                <w:rFonts w:ascii="Arial" w:hAnsi="Arial" w:cs="Arial"/>
                <w:color w:val="548DD4" w:themeColor="text2" w:themeTint="99"/>
                <w:sz w:val="20"/>
                <w:szCs w:val="20"/>
              </w:rPr>
            </w:pPr>
            <w:r w:rsidRPr="0063782A">
              <w:rPr>
                <w:rFonts w:ascii="Arial" w:hAnsi="Arial" w:cs="Arial"/>
                <w:color w:val="548DD4" w:themeColor="text2" w:themeTint="99"/>
                <w:sz w:val="20"/>
                <w:szCs w:val="20"/>
              </w:rPr>
              <w:t>20 – Nutrition</w:t>
            </w:r>
          </w:p>
        </w:tc>
        <w:tc>
          <w:tcPr>
            <w:tcW w:w="1710" w:type="dxa"/>
            <w:shd w:val="clear" w:color="auto" w:fill="FFFFFF" w:themeFill="background1"/>
            <w:vAlign w:val="center"/>
          </w:tcPr>
          <w:p w14:paraId="5563013A" w14:textId="5AF9F28B" w:rsidR="00FA7796" w:rsidRPr="0063782A" w:rsidRDefault="00FA7796" w:rsidP="00FA7796">
            <w:pPr>
              <w:rPr>
                <w:rFonts w:ascii="Arial" w:hAnsi="Arial" w:cs="Arial"/>
                <w:color w:val="548DD4" w:themeColor="text2" w:themeTint="99"/>
                <w:sz w:val="20"/>
                <w:szCs w:val="20"/>
              </w:rPr>
            </w:pPr>
          </w:p>
        </w:tc>
        <w:tc>
          <w:tcPr>
            <w:tcW w:w="2250" w:type="dxa"/>
            <w:shd w:val="clear" w:color="auto" w:fill="FFFFFF" w:themeFill="background1"/>
            <w:vAlign w:val="center"/>
          </w:tcPr>
          <w:p w14:paraId="5232EBF4" w14:textId="4EFBDB4F" w:rsidR="00FA7796" w:rsidRPr="0063782A" w:rsidRDefault="00FA7796" w:rsidP="00FA7796">
            <w:pPr>
              <w:rPr>
                <w:rFonts w:ascii="Arial" w:hAnsi="Arial" w:cs="Arial"/>
                <w:color w:val="548DD4" w:themeColor="text2" w:themeTint="99"/>
                <w:sz w:val="20"/>
                <w:szCs w:val="20"/>
              </w:rPr>
            </w:pPr>
            <w:r w:rsidRPr="0063782A">
              <w:rPr>
                <w:rFonts w:ascii="Arial" w:hAnsi="Arial" w:cs="Arial"/>
                <w:color w:val="548DD4" w:themeColor="text2" w:themeTint="99"/>
                <w:sz w:val="20"/>
                <w:szCs w:val="20"/>
              </w:rPr>
              <w:t>41</w:t>
            </w:r>
          </w:p>
        </w:tc>
      </w:tr>
      <w:tr w:rsidR="00FA7796" w:rsidRPr="00763DF3" w14:paraId="30E60CFD" w14:textId="77777777" w:rsidTr="00FA7796">
        <w:tc>
          <w:tcPr>
            <w:tcW w:w="2965" w:type="dxa"/>
            <w:shd w:val="clear" w:color="auto" w:fill="FFFFFF" w:themeFill="background1"/>
          </w:tcPr>
          <w:p w14:paraId="0C1A2003" w14:textId="6241EBFE"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Monday, October 11</w:t>
            </w:r>
          </w:p>
        </w:tc>
        <w:tc>
          <w:tcPr>
            <w:tcW w:w="3960" w:type="dxa"/>
            <w:shd w:val="clear" w:color="auto" w:fill="FFFFFF" w:themeFill="background1"/>
            <w:vAlign w:val="center"/>
          </w:tcPr>
          <w:p w14:paraId="614AD58D" w14:textId="18CC7EFE" w:rsidR="00FA7796" w:rsidRPr="0063782A" w:rsidRDefault="00FA7796" w:rsidP="00FA7796">
            <w:pPr>
              <w:rPr>
                <w:rFonts w:ascii="Arial" w:hAnsi="Arial" w:cs="Arial"/>
                <w:b/>
                <w:color w:val="FFC000"/>
                <w:sz w:val="20"/>
                <w:szCs w:val="20"/>
              </w:rPr>
            </w:pPr>
            <w:r w:rsidRPr="0063782A">
              <w:rPr>
                <w:rFonts w:ascii="Arial" w:hAnsi="Arial" w:cs="Arial"/>
                <w:color w:val="548DD4" w:themeColor="text2" w:themeTint="99"/>
                <w:sz w:val="20"/>
                <w:szCs w:val="20"/>
              </w:rPr>
              <w:t>21 – Circulation &amp; Gas Exchange</w:t>
            </w:r>
          </w:p>
        </w:tc>
        <w:tc>
          <w:tcPr>
            <w:tcW w:w="1710" w:type="dxa"/>
            <w:shd w:val="clear" w:color="auto" w:fill="FFFFFF" w:themeFill="background1"/>
            <w:vAlign w:val="center"/>
          </w:tcPr>
          <w:p w14:paraId="0EEF607C" w14:textId="41DAA12D" w:rsidR="00FA7796" w:rsidRPr="0063782A" w:rsidRDefault="00FA7796" w:rsidP="00FA7796">
            <w:pPr>
              <w:rPr>
                <w:rFonts w:ascii="Arial" w:hAnsi="Arial" w:cs="Arial"/>
                <w:b/>
                <w:color w:val="FFC000"/>
                <w:sz w:val="20"/>
                <w:szCs w:val="20"/>
              </w:rPr>
            </w:pPr>
          </w:p>
        </w:tc>
        <w:tc>
          <w:tcPr>
            <w:tcW w:w="2250" w:type="dxa"/>
            <w:shd w:val="clear" w:color="auto" w:fill="FFFFFF" w:themeFill="background1"/>
            <w:vAlign w:val="center"/>
          </w:tcPr>
          <w:p w14:paraId="10553BDB" w14:textId="78308793" w:rsidR="00FA7796" w:rsidRPr="0063782A" w:rsidRDefault="00FA7796" w:rsidP="00FA7796">
            <w:pPr>
              <w:rPr>
                <w:rFonts w:ascii="Arial" w:hAnsi="Arial" w:cs="Arial"/>
                <w:b/>
                <w:color w:val="FFC000"/>
                <w:sz w:val="20"/>
                <w:szCs w:val="20"/>
              </w:rPr>
            </w:pPr>
            <w:r w:rsidRPr="0063782A">
              <w:rPr>
                <w:rFonts w:ascii="Arial" w:hAnsi="Arial" w:cs="Arial"/>
                <w:color w:val="548DD4" w:themeColor="text2" w:themeTint="99"/>
                <w:sz w:val="20"/>
                <w:szCs w:val="20"/>
              </w:rPr>
              <w:t>42</w:t>
            </w:r>
          </w:p>
        </w:tc>
      </w:tr>
      <w:tr w:rsidR="00FA7796" w:rsidRPr="00763DF3" w14:paraId="2DA96636" w14:textId="77777777" w:rsidTr="00FA7796">
        <w:tc>
          <w:tcPr>
            <w:tcW w:w="2965" w:type="dxa"/>
            <w:shd w:val="clear" w:color="auto" w:fill="FFFFFF" w:themeFill="background1"/>
          </w:tcPr>
          <w:p w14:paraId="4BB4FDE9" w14:textId="16074F7C"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Wednesday, October 13</w:t>
            </w:r>
          </w:p>
        </w:tc>
        <w:tc>
          <w:tcPr>
            <w:tcW w:w="3960" w:type="dxa"/>
            <w:shd w:val="clear" w:color="auto" w:fill="FFFFFF" w:themeFill="background1"/>
            <w:vAlign w:val="center"/>
          </w:tcPr>
          <w:p w14:paraId="797DB619" w14:textId="78CE002B" w:rsidR="00FA7796" w:rsidRPr="0063782A" w:rsidRDefault="00FA7796" w:rsidP="00FA7796">
            <w:pPr>
              <w:rPr>
                <w:rFonts w:ascii="Arial" w:hAnsi="Arial" w:cs="Arial"/>
                <w:color w:val="548DD4" w:themeColor="text2" w:themeTint="99"/>
                <w:sz w:val="20"/>
                <w:szCs w:val="20"/>
              </w:rPr>
            </w:pPr>
            <w:r w:rsidRPr="0063782A">
              <w:rPr>
                <w:rFonts w:ascii="Arial" w:hAnsi="Arial" w:cs="Arial"/>
                <w:color w:val="548DD4" w:themeColor="text2" w:themeTint="99"/>
                <w:sz w:val="20"/>
                <w:szCs w:val="20"/>
              </w:rPr>
              <w:t>22 – Innate Immunity</w:t>
            </w:r>
          </w:p>
        </w:tc>
        <w:tc>
          <w:tcPr>
            <w:tcW w:w="1710" w:type="dxa"/>
            <w:shd w:val="clear" w:color="auto" w:fill="FFFFFF" w:themeFill="background1"/>
            <w:vAlign w:val="center"/>
          </w:tcPr>
          <w:p w14:paraId="66BFD0D8" w14:textId="52E808C5" w:rsidR="00FA7796" w:rsidRPr="0063782A" w:rsidRDefault="00FA7796" w:rsidP="00FA7796">
            <w:pPr>
              <w:rPr>
                <w:rFonts w:ascii="Arial" w:hAnsi="Arial" w:cs="Arial"/>
                <w:color w:val="548DD4" w:themeColor="text2" w:themeTint="99"/>
                <w:sz w:val="20"/>
                <w:szCs w:val="20"/>
              </w:rPr>
            </w:pPr>
          </w:p>
        </w:tc>
        <w:tc>
          <w:tcPr>
            <w:tcW w:w="2250" w:type="dxa"/>
            <w:shd w:val="clear" w:color="auto" w:fill="FFFFFF" w:themeFill="background1"/>
            <w:vAlign w:val="center"/>
          </w:tcPr>
          <w:p w14:paraId="67BBE0BB" w14:textId="11E975DF" w:rsidR="00FA7796" w:rsidRPr="0063782A" w:rsidRDefault="00FA7796" w:rsidP="00FA7796">
            <w:pPr>
              <w:rPr>
                <w:rFonts w:ascii="Arial" w:hAnsi="Arial" w:cs="Arial"/>
                <w:color w:val="548DD4" w:themeColor="text2" w:themeTint="99"/>
                <w:sz w:val="20"/>
                <w:szCs w:val="20"/>
              </w:rPr>
            </w:pPr>
            <w:r w:rsidRPr="0063782A">
              <w:rPr>
                <w:rFonts w:ascii="Arial" w:hAnsi="Arial" w:cs="Arial"/>
                <w:color w:val="548DD4" w:themeColor="text2" w:themeTint="99"/>
                <w:sz w:val="20"/>
                <w:szCs w:val="20"/>
              </w:rPr>
              <w:t>43</w:t>
            </w:r>
          </w:p>
        </w:tc>
      </w:tr>
      <w:tr w:rsidR="00FA7796" w:rsidRPr="00763DF3" w14:paraId="21617A51" w14:textId="77777777" w:rsidTr="00FA7796">
        <w:tc>
          <w:tcPr>
            <w:tcW w:w="2965" w:type="dxa"/>
            <w:shd w:val="clear" w:color="auto" w:fill="FFFFFF" w:themeFill="background1"/>
          </w:tcPr>
          <w:p w14:paraId="56C2FE42" w14:textId="31810437"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Friday, October 15</w:t>
            </w:r>
          </w:p>
        </w:tc>
        <w:tc>
          <w:tcPr>
            <w:tcW w:w="3960" w:type="dxa"/>
            <w:shd w:val="clear" w:color="auto" w:fill="FFFFFF" w:themeFill="background1"/>
            <w:vAlign w:val="center"/>
          </w:tcPr>
          <w:p w14:paraId="11A0FF40" w14:textId="445BB66A" w:rsidR="00FA7796" w:rsidRPr="0063782A" w:rsidRDefault="00FA7796" w:rsidP="00FA7796">
            <w:pPr>
              <w:rPr>
                <w:rFonts w:ascii="Arial" w:hAnsi="Arial" w:cs="Arial"/>
                <w:color w:val="548DD4" w:themeColor="text2" w:themeTint="99"/>
                <w:sz w:val="20"/>
                <w:szCs w:val="20"/>
              </w:rPr>
            </w:pPr>
            <w:r w:rsidRPr="0063782A">
              <w:rPr>
                <w:rFonts w:ascii="Arial" w:hAnsi="Arial" w:cs="Arial"/>
                <w:color w:val="548DD4" w:themeColor="text2" w:themeTint="99"/>
                <w:sz w:val="20"/>
                <w:szCs w:val="20"/>
              </w:rPr>
              <w:t>23 – Acquired Immunity</w:t>
            </w:r>
          </w:p>
        </w:tc>
        <w:tc>
          <w:tcPr>
            <w:tcW w:w="1710" w:type="dxa"/>
            <w:shd w:val="clear" w:color="auto" w:fill="FFFFFF" w:themeFill="background1"/>
            <w:vAlign w:val="center"/>
          </w:tcPr>
          <w:p w14:paraId="686CE27C" w14:textId="77777777" w:rsidR="00FA7796" w:rsidRPr="0063782A" w:rsidRDefault="00FA7796" w:rsidP="00FA7796">
            <w:pPr>
              <w:rPr>
                <w:rFonts w:ascii="Arial" w:hAnsi="Arial" w:cs="Arial"/>
                <w:color w:val="548DD4" w:themeColor="text2" w:themeTint="99"/>
                <w:sz w:val="20"/>
                <w:szCs w:val="20"/>
              </w:rPr>
            </w:pPr>
          </w:p>
        </w:tc>
        <w:tc>
          <w:tcPr>
            <w:tcW w:w="2250" w:type="dxa"/>
            <w:shd w:val="clear" w:color="auto" w:fill="FFFFFF" w:themeFill="background1"/>
            <w:vAlign w:val="center"/>
          </w:tcPr>
          <w:p w14:paraId="34399DA4" w14:textId="34BAADB0" w:rsidR="00FA7796" w:rsidRPr="0063782A" w:rsidRDefault="00FA7796" w:rsidP="00FA7796">
            <w:pPr>
              <w:rPr>
                <w:rFonts w:ascii="Arial" w:hAnsi="Arial" w:cs="Arial"/>
                <w:color w:val="548DD4" w:themeColor="text2" w:themeTint="99"/>
                <w:sz w:val="20"/>
                <w:szCs w:val="20"/>
              </w:rPr>
            </w:pPr>
            <w:r w:rsidRPr="0063782A">
              <w:rPr>
                <w:rFonts w:ascii="Arial" w:hAnsi="Arial" w:cs="Arial"/>
                <w:color w:val="548DD4" w:themeColor="text2" w:themeTint="99"/>
                <w:sz w:val="20"/>
                <w:szCs w:val="20"/>
              </w:rPr>
              <w:t>43</w:t>
            </w:r>
          </w:p>
        </w:tc>
      </w:tr>
      <w:tr w:rsidR="00FA7796" w:rsidRPr="00763DF3" w14:paraId="340CC146" w14:textId="77777777" w:rsidTr="00FA7796">
        <w:tc>
          <w:tcPr>
            <w:tcW w:w="2965" w:type="dxa"/>
            <w:shd w:val="clear" w:color="auto" w:fill="FFFFFF" w:themeFill="background1"/>
          </w:tcPr>
          <w:p w14:paraId="339E31D2" w14:textId="3D8B865A"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Monday, October 18</w:t>
            </w:r>
          </w:p>
        </w:tc>
        <w:tc>
          <w:tcPr>
            <w:tcW w:w="3960" w:type="dxa"/>
            <w:shd w:val="clear" w:color="auto" w:fill="FFFFFF" w:themeFill="background1"/>
            <w:vAlign w:val="center"/>
          </w:tcPr>
          <w:p w14:paraId="56EA0833" w14:textId="0D71E883" w:rsidR="00FA7796" w:rsidRPr="0063782A" w:rsidRDefault="00FA7796" w:rsidP="00FA7796">
            <w:pPr>
              <w:rPr>
                <w:rFonts w:ascii="Arial" w:hAnsi="Arial" w:cs="Arial"/>
                <w:color w:val="548DD4" w:themeColor="text2" w:themeTint="99"/>
                <w:sz w:val="20"/>
                <w:szCs w:val="20"/>
              </w:rPr>
            </w:pPr>
            <w:r w:rsidRPr="0063782A">
              <w:rPr>
                <w:rFonts w:ascii="Arial" w:hAnsi="Arial" w:cs="Arial"/>
                <w:color w:val="548DD4" w:themeColor="text2" w:themeTint="99"/>
                <w:sz w:val="20"/>
                <w:szCs w:val="20"/>
              </w:rPr>
              <w:t>24 – Excretion</w:t>
            </w:r>
          </w:p>
        </w:tc>
        <w:tc>
          <w:tcPr>
            <w:tcW w:w="1710" w:type="dxa"/>
            <w:shd w:val="clear" w:color="auto" w:fill="FFFFFF" w:themeFill="background1"/>
            <w:vAlign w:val="center"/>
          </w:tcPr>
          <w:p w14:paraId="6B496E3B" w14:textId="77777777" w:rsidR="00FA7796" w:rsidRPr="0063782A" w:rsidRDefault="00FA7796" w:rsidP="00FA7796">
            <w:pPr>
              <w:rPr>
                <w:rFonts w:ascii="Arial" w:hAnsi="Arial" w:cs="Arial"/>
                <w:color w:val="548DD4" w:themeColor="text2" w:themeTint="99"/>
                <w:sz w:val="20"/>
                <w:szCs w:val="20"/>
              </w:rPr>
            </w:pPr>
          </w:p>
        </w:tc>
        <w:tc>
          <w:tcPr>
            <w:tcW w:w="2250" w:type="dxa"/>
            <w:shd w:val="clear" w:color="auto" w:fill="FFFFFF" w:themeFill="background1"/>
            <w:vAlign w:val="center"/>
          </w:tcPr>
          <w:p w14:paraId="7B16C83D" w14:textId="65F1A18F" w:rsidR="00FA7796" w:rsidRPr="0063782A" w:rsidRDefault="00FA7796" w:rsidP="00FA7796">
            <w:pPr>
              <w:rPr>
                <w:rFonts w:ascii="Arial" w:hAnsi="Arial" w:cs="Arial"/>
                <w:color w:val="548DD4" w:themeColor="text2" w:themeTint="99"/>
                <w:sz w:val="20"/>
                <w:szCs w:val="20"/>
              </w:rPr>
            </w:pPr>
            <w:r w:rsidRPr="0063782A">
              <w:rPr>
                <w:rFonts w:ascii="Arial" w:hAnsi="Arial" w:cs="Arial"/>
                <w:color w:val="548DD4" w:themeColor="text2" w:themeTint="99"/>
                <w:sz w:val="20"/>
                <w:szCs w:val="20"/>
              </w:rPr>
              <w:t>44</w:t>
            </w:r>
          </w:p>
        </w:tc>
      </w:tr>
      <w:tr w:rsidR="00FA7796" w:rsidRPr="00763DF3" w14:paraId="2843BBA0" w14:textId="77777777" w:rsidTr="00FA7796">
        <w:tc>
          <w:tcPr>
            <w:tcW w:w="2965" w:type="dxa"/>
            <w:shd w:val="clear" w:color="auto" w:fill="FFFFFF" w:themeFill="background1"/>
          </w:tcPr>
          <w:p w14:paraId="0FD6B961" w14:textId="2CADF267"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Wednesday, October 20</w:t>
            </w:r>
          </w:p>
        </w:tc>
        <w:tc>
          <w:tcPr>
            <w:tcW w:w="3960" w:type="dxa"/>
            <w:shd w:val="clear" w:color="auto" w:fill="FFFFFF" w:themeFill="background1"/>
            <w:vAlign w:val="center"/>
          </w:tcPr>
          <w:p w14:paraId="3B926B92" w14:textId="73A48F6E" w:rsidR="00FA7796" w:rsidRPr="0063782A" w:rsidRDefault="00FA7796" w:rsidP="00FA7796">
            <w:pPr>
              <w:rPr>
                <w:rFonts w:ascii="Arial" w:hAnsi="Arial" w:cs="Arial"/>
                <w:color w:val="548DD4" w:themeColor="text2" w:themeTint="99"/>
                <w:sz w:val="20"/>
                <w:szCs w:val="20"/>
              </w:rPr>
            </w:pPr>
            <w:r w:rsidRPr="0063782A">
              <w:rPr>
                <w:rFonts w:ascii="Arial" w:hAnsi="Arial" w:cs="Arial"/>
                <w:color w:val="548DD4" w:themeColor="text2" w:themeTint="99"/>
                <w:sz w:val="20"/>
                <w:szCs w:val="20"/>
              </w:rPr>
              <w:t xml:space="preserve">25 – </w:t>
            </w:r>
            <w:r w:rsidR="00966FFE" w:rsidRPr="0063782A">
              <w:rPr>
                <w:rFonts w:ascii="Arial" w:hAnsi="Arial" w:cs="Arial"/>
                <w:color w:val="548DD4" w:themeColor="text2" w:themeTint="99"/>
                <w:sz w:val="20"/>
                <w:szCs w:val="20"/>
              </w:rPr>
              <w:t>Endocrine</w:t>
            </w:r>
            <w:r w:rsidRPr="0063782A">
              <w:rPr>
                <w:rFonts w:ascii="Arial" w:hAnsi="Arial" w:cs="Arial"/>
                <w:color w:val="548DD4" w:themeColor="text2" w:themeTint="99"/>
                <w:sz w:val="20"/>
                <w:szCs w:val="20"/>
              </w:rPr>
              <w:t xml:space="preserve"> System</w:t>
            </w:r>
          </w:p>
        </w:tc>
        <w:tc>
          <w:tcPr>
            <w:tcW w:w="1710" w:type="dxa"/>
            <w:shd w:val="clear" w:color="auto" w:fill="FFFFFF" w:themeFill="background1"/>
            <w:vAlign w:val="center"/>
          </w:tcPr>
          <w:p w14:paraId="7B3595C1" w14:textId="7B661DA6" w:rsidR="00FA7796" w:rsidRPr="0063782A" w:rsidRDefault="00FA7796" w:rsidP="00FA7796">
            <w:pPr>
              <w:rPr>
                <w:rFonts w:ascii="Arial" w:hAnsi="Arial" w:cs="Arial"/>
                <w:color w:val="548DD4" w:themeColor="text2" w:themeTint="99"/>
                <w:sz w:val="20"/>
                <w:szCs w:val="20"/>
              </w:rPr>
            </w:pPr>
          </w:p>
        </w:tc>
        <w:tc>
          <w:tcPr>
            <w:tcW w:w="2250" w:type="dxa"/>
            <w:shd w:val="clear" w:color="auto" w:fill="FFFFFF" w:themeFill="background1"/>
            <w:vAlign w:val="center"/>
          </w:tcPr>
          <w:p w14:paraId="51BF0586" w14:textId="1EAE3DAA" w:rsidR="00FA7796" w:rsidRPr="0063782A" w:rsidRDefault="00FA7796" w:rsidP="00FA7796">
            <w:pPr>
              <w:rPr>
                <w:rFonts w:ascii="Arial" w:hAnsi="Arial" w:cs="Arial"/>
                <w:color w:val="548DD4" w:themeColor="text2" w:themeTint="99"/>
                <w:sz w:val="20"/>
                <w:szCs w:val="20"/>
              </w:rPr>
            </w:pPr>
            <w:r w:rsidRPr="0063782A">
              <w:rPr>
                <w:rFonts w:ascii="Arial" w:hAnsi="Arial" w:cs="Arial"/>
                <w:color w:val="548DD4" w:themeColor="text2" w:themeTint="99"/>
                <w:sz w:val="20"/>
                <w:szCs w:val="20"/>
              </w:rPr>
              <w:t>45</w:t>
            </w:r>
          </w:p>
        </w:tc>
      </w:tr>
      <w:tr w:rsidR="00FA7796" w:rsidRPr="00763DF3" w14:paraId="215A5813" w14:textId="77777777" w:rsidTr="00FA7796">
        <w:tc>
          <w:tcPr>
            <w:tcW w:w="2965" w:type="dxa"/>
            <w:shd w:val="clear" w:color="auto" w:fill="FFFFFF" w:themeFill="background1"/>
          </w:tcPr>
          <w:p w14:paraId="4981A9B7" w14:textId="28392CBD"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Friday, October 22</w:t>
            </w:r>
          </w:p>
        </w:tc>
        <w:tc>
          <w:tcPr>
            <w:tcW w:w="3960" w:type="dxa"/>
            <w:shd w:val="clear" w:color="auto" w:fill="FFFFFF" w:themeFill="background1"/>
            <w:vAlign w:val="center"/>
          </w:tcPr>
          <w:p w14:paraId="0E589AFD" w14:textId="1D80611A" w:rsidR="00FA7796" w:rsidRPr="0063782A" w:rsidRDefault="00FA7796" w:rsidP="00FA7796">
            <w:pPr>
              <w:rPr>
                <w:rFonts w:ascii="Arial" w:hAnsi="Arial" w:cs="Arial"/>
                <w:color w:val="548DD4" w:themeColor="text2" w:themeTint="99"/>
                <w:sz w:val="20"/>
                <w:szCs w:val="20"/>
              </w:rPr>
            </w:pPr>
            <w:r w:rsidRPr="0063782A">
              <w:rPr>
                <w:rFonts w:ascii="Arial" w:hAnsi="Arial" w:cs="Arial"/>
                <w:color w:val="548DD4" w:themeColor="text2" w:themeTint="99"/>
                <w:sz w:val="20"/>
                <w:szCs w:val="20"/>
              </w:rPr>
              <w:t>26 – Reproduction</w:t>
            </w:r>
          </w:p>
        </w:tc>
        <w:tc>
          <w:tcPr>
            <w:tcW w:w="1710" w:type="dxa"/>
            <w:shd w:val="clear" w:color="auto" w:fill="FFFFFF" w:themeFill="background1"/>
            <w:vAlign w:val="center"/>
          </w:tcPr>
          <w:p w14:paraId="783E96A7" w14:textId="77777777" w:rsidR="00FA7796" w:rsidRPr="0063782A" w:rsidRDefault="00FA7796" w:rsidP="00FA7796">
            <w:pPr>
              <w:rPr>
                <w:rFonts w:ascii="Arial" w:hAnsi="Arial" w:cs="Arial"/>
                <w:color w:val="548DD4" w:themeColor="text2" w:themeTint="99"/>
                <w:sz w:val="20"/>
                <w:szCs w:val="20"/>
              </w:rPr>
            </w:pPr>
          </w:p>
        </w:tc>
        <w:tc>
          <w:tcPr>
            <w:tcW w:w="2250" w:type="dxa"/>
            <w:shd w:val="clear" w:color="auto" w:fill="FFFFFF" w:themeFill="background1"/>
            <w:vAlign w:val="center"/>
          </w:tcPr>
          <w:p w14:paraId="14266E18" w14:textId="6119F1B8" w:rsidR="00FA7796" w:rsidRPr="0063782A" w:rsidRDefault="00FA7796" w:rsidP="00FA7796">
            <w:pPr>
              <w:rPr>
                <w:rFonts w:ascii="Arial" w:hAnsi="Arial" w:cs="Arial"/>
                <w:color w:val="548DD4" w:themeColor="text2" w:themeTint="99"/>
                <w:sz w:val="20"/>
                <w:szCs w:val="20"/>
              </w:rPr>
            </w:pPr>
            <w:r w:rsidRPr="0063782A">
              <w:rPr>
                <w:rFonts w:ascii="Arial" w:hAnsi="Arial" w:cs="Arial"/>
                <w:color w:val="548DD4" w:themeColor="text2" w:themeTint="99"/>
                <w:sz w:val="20"/>
                <w:szCs w:val="20"/>
              </w:rPr>
              <w:t>46</w:t>
            </w:r>
          </w:p>
        </w:tc>
      </w:tr>
      <w:tr w:rsidR="00FA7796" w:rsidRPr="00763DF3" w14:paraId="4B2845F9" w14:textId="77777777" w:rsidTr="00FA7796">
        <w:tc>
          <w:tcPr>
            <w:tcW w:w="2965" w:type="dxa"/>
            <w:shd w:val="clear" w:color="auto" w:fill="FFFFFF" w:themeFill="background1"/>
          </w:tcPr>
          <w:p w14:paraId="21F1A413" w14:textId="347627E7"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Monday, October 25</w:t>
            </w:r>
          </w:p>
        </w:tc>
        <w:tc>
          <w:tcPr>
            <w:tcW w:w="3960" w:type="dxa"/>
            <w:shd w:val="clear" w:color="auto" w:fill="FFFFFF" w:themeFill="background1"/>
            <w:vAlign w:val="center"/>
          </w:tcPr>
          <w:p w14:paraId="4E303834" w14:textId="13EB0470" w:rsidR="00FA7796" w:rsidRPr="0063782A" w:rsidRDefault="00FA7796" w:rsidP="00FA7796">
            <w:pPr>
              <w:rPr>
                <w:rFonts w:ascii="Arial" w:hAnsi="Arial" w:cs="Arial"/>
                <w:b/>
                <w:color w:val="548DD4" w:themeColor="text2" w:themeTint="99"/>
                <w:sz w:val="20"/>
                <w:szCs w:val="20"/>
              </w:rPr>
            </w:pPr>
            <w:r w:rsidRPr="0063782A">
              <w:rPr>
                <w:rFonts w:ascii="Arial" w:hAnsi="Arial" w:cs="Arial"/>
                <w:color w:val="548DD4" w:themeColor="text2" w:themeTint="99"/>
                <w:sz w:val="20"/>
                <w:szCs w:val="20"/>
              </w:rPr>
              <w:t>27 – Development</w:t>
            </w:r>
          </w:p>
        </w:tc>
        <w:tc>
          <w:tcPr>
            <w:tcW w:w="1710" w:type="dxa"/>
            <w:shd w:val="clear" w:color="auto" w:fill="FFFFFF" w:themeFill="background1"/>
            <w:vAlign w:val="center"/>
          </w:tcPr>
          <w:p w14:paraId="2AE911C9" w14:textId="77777777" w:rsidR="00FA7796" w:rsidRPr="0063782A" w:rsidRDefault="00FA7796" w:rsidP="00FA7796">
            <w:pPr>
              <w:rPr>
                <w:rFonts w:ascii="Arial" w:hAnsi="Arial" w:cs="Arial"/>
                <w:color w:val="548DD4" w:themeColor="text2" w:themeTint="99"/>
                <w:sz w:val="20"/>
                <w:szCs w:val="20"/>
              </w:rPr>
            </w:pPr>
          </w:p>
        </w:tc>
        <w:tc>
          <w:tcPr>
            <w:tcW w:w="2250" w:type="dxa"/>
            <w:shd w:val="clear" w:color="auto" w:fill="FFFFFF" w:themeFill="background1"/>
            <w:vAlign w:val="center"/>
          </w:tcPr>
          <w:p w14:paraId="4A5C1F44" w14:textId="05E7A387" w:rsidR="00FA7796" w:rsidRPr="0063782A" w:rsidRDefault="00FA7796" w:rsidP="00FA7796">
            <w:pPr>
              <w:rPr>
                <w:rFonts w:ascii="Arial" w:hAnsi="Arial" w:cs="Arial"/>
                <w:color w:val="548DD4" w:themeColor="text2" w:themeTint="99"/>
                <w:sz w:val="20"/>
                <w:szCs w:val="20"/>
              </w:rPr>
            </w:pPr>
            <w:r w:rsidRPr="0063782A">
              <w:rPr>
                <w:rFonts w:ascii="Arial" w:hAnsi="Arial" w:cs="Arial"/>
                <w:color w:val="548DD4" w:themeColor="text2" w:themeTint="99"/>
                <w:sz w:val="20"/>
                <w:szCs w:val="20"/>
              </w:rPr>
              <w:t>47</w:t>
            </w:r>
          </w:p>
        </w:tc>
      </w:tr>
      <w:tr w:rsidR="00FA7796" w:rsidRPr="00763DF3" w14:paraId="79BF6D49" w14:textId="77777777" w:rsidTr="00FA7796">
        <w:tc>
          <w:tcPr>
            <w:tcW w:w="2965" w:type="dxa"/>
            <w:shd w:val="clear" w:color="auto" w:fill="FFFFFF" w:themeFill="background1"/>
          </w:tcPr>
          <w:p w14:paraId="63114C3A" w14:textId="33E58935"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Wednesday, October 27</w:t>
            </w:r>
          </w:p>
        </w:tc>
        <w:tc>
          <w:tcPr>
            <w:tcW w:w="3960" w:type="dxa"/>
            <w:shd w:val="clear" w:color="auto" w:fill="FFFFFF" w:themeFill="background1"/>
            <w:vAlign w:val="center"/>
          </w:tcPr>
          <w:p w14:paraId="29A6470E" w14:textId="26594C18" w:rsidR="00FA7796" w:rsidRPr="0063782A" w:rsidRDefault="00FA7796" w:rsidP="00FA7796">
            <w:pPr>
              <w:rPr>
                <w:rFonts w:ascii="Arial" w:hAnsi="Arial" w:cs="Arial"/>
                <w:color w:val="548DD4" w:themeColor="text2" w:themeTint="99"/>
                <w:sz w:val="20"/>
                <w:szCs w:val="20"/>
              </w:rPr>
            </w:pPr>
            <w:r w:rsidRPr="0063782A">
              <w:rPr>
                <w:rFonts w:ascii="Arial" w:hAnsi="Arial" w:cs="Arial"/>
                <w:color w:val="548DD4" w:themeColor="text2" w:themeTint="99"/>
                <w:sz w:val="20"/>
                <w:szCs w:val="20"/>
              </w:rPr>
              <w:t>28 – Nervous System I</w:t>
            </w:r>
          </w:p>
        </w:tc>
        <w:tc>
          <w:tcPr>
            <w:tcW w:w="1710" w:type="dxa"/>
            <w:shd w:val="clear" w:color="auto" w:fill="FFFFFF" w:themeFill="background1"/>
            <w:vAlign w:val="center"/>
          </w:tcPr>
          <w:p w14:paraId="6B00B2D5" w14:textId="77777777" w:rsidR="00FA7796" w:rsidRPr="0063782A" w:rsidRDefault="00FA7796" w:rsidP="00FA7796">
            <w:pPr>
              <w:rPr>
                <w:rFonts w:ascii="Arial" w:hAnsi="Arial" w:cs="Arial"/>
                <w:color w:val="548DD4" w:themeColor="text2" w:themeTint="99"/>
                <w:sz w:val="20"/>
                <w:szCs w:val="20"/>
              </w:rPr>
            </w:pPr>
          </w:p>
        </w:tc>
        <w:tc>
          <w:tcPr>
            <w:tcW w:w="2250" w:type="dxa"/>
            <w:shd w:val="clear" w:color="auto" w:fill="FFFFFF" w:themeFill="background1"/>
            <w:vAlign w:val="center"/>
          </w:tcPr>
          <w:p w14:paraId="14D991EA" w14:textId="1DC4BB2F" w:rsidR="00FA7796" w:rsidRPr="0063782A" w:rsidRDefault="00FA7796" w:rsidP="00FA7796">
            <w:pPr>
              <w:rPr>
                <w:rFonts w:ascii="Arial" w:hAnsi="Arial" w:cs="Arial"/>
                <w:color w:val="548DD4" w:themeColor="text2" w:themeTint="99"/>
                <w:sz w:val="20"/>
                <w:szCs w:val="20"/>
              </w:rPr>
            </w:pPr>
            <w:r w:rsidRPr="0063782A">
              <w:rPr>
                <w:rFonts w:ascii="Arial" w:hAnsi="Arial" w:cs="Arial"/>
                <w:color w:val="548DD4" w:themeColor="text2" w:themeTint="99"/>
                <w:sz w:val="20"/>
                <w:szCs w:val="20"/>
              </w:rPr>
              <w:t>48</w:t>
            </w:r>
          </w:p>
        </w:tc>
      </w:tr>
      <w:tr w:rsidR="00FA7796" w:rsidRPr="00763DF3" w14:paraId="79711271" w14:textId="77777777" w:rsidTr="00FA7796">
        <w:tc>
          <w:tcPr>
            <w:tcW w:w="2965" w:type="dxa"/>
            <w:shd w:val="clear" w:color="auto" w:fill="FFFFFF" w:themeFill="background1"/>
          </w:tcPr>
          <w:p w14:paraId="3FD07AF6" w14:textId="07CD8A41"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Friday, October 29</w:t>
            </w:r>
          </w:p>
        </w:tc>
        <w:tc>
          <w:tcPr>
            <w:tcW w:w="3960" w:type="dxa"/>
            <w:shd w:val="clear" w:color="auto" w:fill="FFFFFF" w:themeFill="background1"/>
            <w:vAlign w:val="center"/>
          </w:tcPr>
          <w:p w14:paraId="3C0A0982" w14:textId="7B857C45" w:rsidR="00FA7796" w:rsidRPr="0063782A" w:rsidRDefault="00FA7796" w:rsidP="00FA7796">
            <w:pPr>
              <w:rPr>
                <w:rFonts w:ascii="Arial" w:hAnsi="Arial" w:cs="Arial"/>
                <w:b/>
                <w:bCs/>
                <w:color w:val="548DD4" w:themeColor="text2" w:themeTint="99"/>
                <w:sz w:val="20"/>
                <w:szCs w:val="20"/>
              </w:rPr>
            </w:pPr>
            <w:r w:rsidRPr="0063782A">
              <w:rPr>
                <w:rFonts w:ascii="Arial" w:hAnsi="Arial" w:cs="Arial"/>
                <w:b/>
                <w:bCs/>
                <w:color w:val="000000" w:themeColor="text1"/>
                <w:sz w:val="20"/>
                <w:szCs w:val="20"/>
              </w:rPr>
              <w:t>Study break – no class</w:t>
            </w:r>
          </w:p>
        </w:tc>
        <w:tc>
          <w:tcPr>
            <w:tcW w:w="1710" w:type="dxa"/>
            <w:shd w:val="clear" w:color="auto" w:fill="FFFFFF" w:themeFill="background1"/>
            <w:vAlign w:val="center"/>
          </w:tcPr>
          <w:p w14:paraId="681B8768" w14:textId="77777777" w:rsidR="00FA7796" w:rsidRPr="0063782A" w:rsidRDefault="00FA7796" w:rsidP="00FA7796">
            <w:pPr>
              <w:rPr>
                <w:rFonts w:ascii="Arial" w:hAnsi="Arial" w:cs="Arial"/>
                <w:color w:val="548DD4" w:themeColor="text2" w:themeTint="99"/>
                <w:sz w:val="20"/>
                <w:szCs w:val="20"/>
              </w:rPr>
            </w:pPr>
          </w:p>
        </w:tc>
        <w:tc>
          <w:tcPr>
            <w:tcW w:w="2250" w:type="dxa"/>
            <w:shd w:val="clear" w:color="auto" w:fill="FFFFFF" w:themeFill="background1"/>
            <w:vAlign w:val="center"/>
          </w:tcPr>
          <w:p w14:paraId="0326900E" w14:textId="1F4DC4DB" w:rsidR="00FA7796" w:rsidRPr="0063782A" w:rsidRDefault="00FA7796" w:rsidP="00FA7796">
            <w:pPr>
              <w:rPr>
                <w:rFonts w:ascii="Arial" w:hAnsi="Arial" w:cs="Arial"/>
                <w:color w:val="548DD4" w:themeColor="text2" w:themeTint="99"/>
                <w:sz w:val="20"/>
                <w:szCs w:val="20"/>
              </w:rPr>
            </w:pPr>
          </w:p>
        </w:tc>
      </w:tr>
      <w:tr w:rsidR="00FA7796" w:rsidRPr="00763DF3" w14:paraId="1FF6847F" w14:textId="77777777" w:rsidTr="00FA7796">
        <w:tc>
          <w:tcPr>
            <w:tcW w:w="2965" w:type="dxa"/>
            <w:shd w:val="clear" w:color="auto" w:fill="FFFFFF" w:themeFill="background1"/>
          </w:tcPr>
          <w:p w14:paraId="01DD8373" w14:textId="733D847A"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Monday, November 1</w:t>
            </w:r>
          </w:p>
        </w:tc>
        <w:tc>
          <w:tcPr>
            <w:tcW w:w="3960" w:type="dxa"/>
            <w:shd w:val="clear" w:color="auto" w:fill="FFFFFF" w:themeFill="background1"/>
            <w:vAlign w:val="center"/>
          </w:tcPr>
          <w:p w14:paraId="2A0889B4" w14:textId="1660C9BE" w:rsidR="00FA7796" w:rsidRPr="0063782A" w:rsidRDefault="00FA7796" w:rsidP="00FA7796">
            <w:pPr>
              <w:rPr>
                <w:rFonts w:ascii="Arial" w:hAnsi="Arial" w:cs="Arial"/>
                <w:b/>
                <w:color w:val="548DD4" w:themeColor="text2" w:themeTint="99"/>
                <w:sz w:val="20"/>
                <w:szCs w:val="20"/>
              </w:rPr>
            </w:pPr>
            <w:r w:rsidRPr="0063782A">
              <w:rPr>
                <w:rFonts w:ascii="Arial" w:hAnsi="Arial" w:cs="Arial"/>
                <w:color w:val="548DD4" w:themeColor="text2" w:themeTint="99"/>
                <w:sz w:val="20"/>
                <w:szCs w:val="20"/>
              </w:rPr>
              <w:t>29 – Nervous System II</w:t>
            </w:r>
          </w:p>
        </w:tc>
        <w:tc>
          <w:tcPr>
            <w:tcW w:w="1710" w:type="dxa"/>
            <w:shd w:val="clear" w:color="auto" w:fill="FFFFFF" w:themeFill="background1"/>
            <w:vAlign w:val="center"/>
          </w:tcPr>
          <w:p w14:paraId="24977757" w14:textId="7070D66A" w:rsidR="00FA7796" w:rsidRPr="0063782A" w:rsidRDefault="00FA7796" w:rsidP="00FA7796">
            <w:pPr>
              <w:rPr>
                <w:rFonts w:ascii="Arial" w:hAnsi="Arial" w:cs="Arial"/>
                <w:color w:val="548DD4" w:themeColor="text2" w:themeTint="99"/>
                <w:sz w:val="20"/>
                <w:szCs w:val="20"/>
              </w:rPr>
            </w:pPr>
          </w:p>
        </w:tc>
        <w:tc>
          <w:tcPr>
            <w:tcW w:w="2250" w:type="dxa"/>
            <w:shd w:val="clear" w:color="auto" w:fill="FFFFFF" w:themeFill="background1"/>
            <w:vAlign w:val="center"/>
          </w:tcPr>
          <w:p w14:paraId="61CA10E1" w14:textId="2D54C99A" w:rsidR="00FA7796" w:rsidRPr="0063782A" w:rsidRDefault="00FA7796" w:rsidP="00FA7796">
            <w:pPr>
              <w:rPr>
                <w:rFonts w:ascii="Arial" w:hAnsi="Arial" w:cs="Arial"/>
                <w:color w:val="548DD4" w:themeColor="text2" w:themeTint="99"/>
                <w:sz w:val="20"/>
                <w:szCs w:val="20"/>
              </w:rPr>
            </w:pPr>
            <w:r w:rsidRPr="0063782A">
              <w:rPr>
                <w:rFonts w:ascii="Arial" w:hAnsi="Arial" w:cs="Arial"/>
                <w:color w:val="548DD4" w:themeColor="text2" w:themeTint="99"/>
                <w:sz w:val="20"/>
                <w:szCs w:val="20"/>
              </w:rPr>
              <w:t>48</w:t>
            </w:r>
          </w:p>
        </w:tc>
      </w:tr>
      <w:tr w:rsidR="00FA7796" w:rsidRPr="00763DF3" w14:paraId="6EA8D166" w14:textId="77777777" w:rsidTr="00FA7796">
        <w:tc>
          <w:tcPr>
            <w:tcW w:w="2965" w:type="dxa"/>
            <w:shd w:val="clear" w:color="auto" w:fill="FFFFFF" w:themeFill="background1"/>
          </w:tcPr>
          <w:p w14:paraId="27D497AD" w14:textId="1A102440"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Wednesday, November 3</w:t>
            </w:r>
          </w:p>
        </w:tc>
        <w:tc>
          <w:tcPr>
            <w:tcW w:w="3960" w:type="dxa"/>
            <w:shd w:val="clear" w:color="auto" w:fill="FFFFFF" w:themeFill="background1"/>
            <w:vAlign w:val="center"/>
          </w:tcPr>
          <w:p w14:paraId="21CBA0B7" w14:textId="56FED43D" w:rsidR="00FA7796" w:rsidRPr="0063782A" w:rsidRDefault="00FA7796" w:rsidP="00FA7796">
            <w:pPr>
              <w:rPr>
                <w:rFonts w:ascii="Arial" w:hAnsi="Arial" w:cs="Arial"/>
                <w:bCs/>
                <w:color w:val="943634" w:themeColor="accent2" w:themeShade="BF"/>
                <w:sz w:val="20"/>
                <w:szCs w:val="20"/>
              </w:rPr>
            </w:pPr>
            <w:r w:rsidRPr="0063782A">
              <w:rPr>
                <w:rFonts w:ascii="Arial" w:hAnsi="Arial" w:cs="Arial"/>
                <w:bCs/>
                <w:color w:val="000000" w:themeColor="text1"/>
                <w:sz w:val="20"/>
                <w:szCs w:val="20"/>
              </w:rPr>
              <w:t>TBD</w:t>
            </w:r>
          </w:p>
        </w:tc>
        <w:tc>
          <w:tcPr>
            <w:tcW w:w="1710" w:type="dxa"/>
            <w:shd w:val="clear" w:color="auto" w:fill="FFFFFF" w:themeFill="background1"/>
            <w:vAlign w:val="center"/>
          </w:tcPr>
          <w:p w14:paraId="1BE1504B" w14:textId="7CAC59B2" w:rsidR="00FA7796" w:rsidRPr="0063782A" w:rsidRDefault="00A34EAB" w:rsidP="00FA7796">
            <w:pPr>
              <w:rPr>
                <w:rFonts w:ascii="Arial" w:hAnsi="Arial" w:cs="Arial"/>
                <w:color w:val="943634" w:themeColor="accent2" w:themeShade="BF"/>
                <w:sz w:val="20"/>
                <w:szCs w:val="20"/>
              </w:rPr>
            </w:pPr>
            <w:r w:rsidRPr="0063782A">
              <w:rPr>
                <w:rFonts w:ascii="Arial" w:hAnsi="Arial" w:cs="Arial"/>
                <w:b/>
                <w:color w:val="548DD4" w:themeColor="text2" w:themeTint="99"/>
                <w:sz w:val="20"/>
                <w:szCs w:val="20"/>
              </w:rPr>
              <w:t>Homework Batch #3 due</w:t>
            </w:r>
          </w:p>
        </w:tc>
        <w:tc>
          <w:tcPr>
            <w:tcW w:w="2250" w:type="dxa"/>
            <w:shd w:val="clear" w:color="auto" w:fill="FFFFFF" w:themeFill="background1"/>
            <w:vAlign w:val="center"/>
          </w:tcPr>
          <w:p w14:paraId="2DD20F7C" w14:textId="099DF9F0" w:rsidR="00FA7796" w:rsidRPr="0063782A" w:rsidRDefault="00FA7796" w:rsidP="00FA7796">
            <w:pPr>
              <w:rPr>
                <w:rFonts w:ascii="Arial" w:hAnsi="Arial" w:cs="Arial"/>
                <w:color w:val="943634" w:themeColor="accent2" w:themeShade="BF"/>
                <w:sz w:val="20"/>
                <w:szCs w:val="20"/>
              </w:rPr>
            </w:pPr>
          </w:p>
        </w:tc>
      </w:tr>
      <w:tr w:rsidR="00FA7796" w:rsidRPr="00763DF3" w14:paraId="74EC7422" w14:textId="77777777" w:rsidTr="00FA7796">
        <w:tc>
          <w:tcPr>
            <w:tcW w:w="2965" w:type="dxa"/>
            <w:shd w:val="clear" w:color="auto" w:fill="FFFFFF" w:themeFill="background1"/>
          </w:tcPr>
          <w:p w14:paraId="73679BA7" w14:textId="502926CE" w:rsidR="00FA7796" w:rsidRPr="0063782A" w:rsidRDefault="00FA7796" w:rsidP="00FA7796">
            <w:pPr>
              <w:jc w:val="center"/>
              <w:rPr>
                <w:rFonts w:ascii="Arial" w:hAnsi="Arial" w:cs="Arial"/>
                <w:sz w:val="20"/>
                <w:szCs w:val="20"/>
              </w:rPr>
            </w:pPr>
            <w:r w:rsidRPr="0063782A">
              <w:rPr>
                <w:rFonts w:ascii="Arial" w:hAnsi="Arial" w:cs="Arial"/>
                <w:sz w:val="20"/>
                <w:szCs w:val="20"/>
              </w:rPr>
              <w:t>Thursday, November 4</w:t>
            </w:r>
          </w:p>
        </w:tc>
        <w:tc>
          <w:tcPr>
            <w:tcW w:w="3960" w:type="dxa"/>
            <w:shd w:val="clear" w:color="auto" w:fill="FFFFFF" w:themeFill="background1"/>
            <w:vAlign w:val="center"/>
          </w:tcPr>
          <w:p w14:paraId="68CB4D7A" w14:textId="326C1E03" w:rsidR="00FA7796" w:rsidRPr="0063782A" w:rsidRDefault="00FA7796" w:rsidP="00FA7796">
            <w:pPr>
              <w:rPr>
                <w:rFonts w:ascii="Arial" w:hAnsi="Arial" w:cs="Arial"/>
                <w:b/>
                <w:color w:val="548DD4" w:themeColor="text2" w:themeTint="99"/>
                <w:sz w:val="20"/>
                <w:szCs w:val="20"/>
              </w:rPr>
            </w:pPr>
          </w:p>
        </w:tc>
        <w:tc>
          <w:tcPr>
            <w:tcW w:w="1710" w:type="dxa"/>
            <w:shd w:val="clear" w:color="auto" w:fill="FFFFFF" w:themeFill="background1"/>
            <w:vAlign w:val="center"/>
          </w:tcPr>
          <w:p w14:paraId="5A682C3E" w14:textId="78C837CC" w:rsidR="00FA7796" w:rsidRPr="0063782A" w:rsidRDefault="00A34EAB" w:rsidP="00FA7796">
            <w:pPr>
              <w:rPr>
                <w:rFonts w:ascii="Arial" w:hAnsi="Arial" w:cs="Arial"/>
                <w:color w:val="548DD4" w:themeColor="text2" w:themeTint="99"/>
                <w:sz w:val="20"/>
                <w:szCs w:val="20"/>
              </w:rPr>
            </w:pPr>
            <w:r w:rsidRPr="0063782A">
              <w:rPr>
                <w:rFonts w:ascii="Arial" w:hAnsi="Arial" w:cs="Arial"/>
                <w:b/>
                <w:color w:val="548DD4" w:themeColor="text2" w:themeTint="99"/>
                <w:sz w:val="20"/>
                <w:szCs w:val="20"/>
              </w:rPr>
              <w:t>Exam 3</w:t>
            </w:r>
          </w:p>
        </w:tc>
        <w:tc>
          <w:tcPr>
            <w:tcW w:w="2250" w:type="dxa"/>
            <w:shd w:val="clear" w:color="auto" w:fill="FFFFFF" w:themeFill="background1"/>
            <w:vAlign w:val="center"/>
          </w:tcPr>
          <w:p w14:paraId="69762814" w14:textId="7562BBAB" w:rsidR="00FA7796" w:rsidRPr="0063782A" w:rsidRDefault="00FA7796" w:rsidP="00FA7796">
            <w:pPr>
              <w:rPr>
                <w:rFonts w:ascii="Arial" w:hAnsi="Arial" w:cs="Arial"/>
                <w:b/>
                <w:color w:val="548DD4" w:themeColor="text2" w:themeTint="99"/>
                <w:sz w:val="20"/>
                <w:szCs w:val="20"/>
              </w:rPr>
            </w:pPr>
            <w:r w:rsidRPr="0063782A">
              <w:rPr>
                <w:rFonts w:ascii="Arial" w:hAnsi="Arial" w:cs="Arial"/>
                <w:b/>
                <w:color w:val="548DD4" w:themeColor="text2" w:themeTint="99"/>
                <w:sz w:val="20"/>
                <w:szCs w:val="20"/>
              </w:rPr>
              <w:t>40-48</w:t>
            </w:r>
            <w:r w:rsidR="00966FFE" w:rsidRPr="0063782A">
              <w:rPr>
                <w:rFonts w:ascii="Arial" w:hAnsi="Arial" w:cs="Arial"/>
                <w:b/>
                <w:color w:val="548DD4" w:themeColor="text2" w:themeTint="99"/>
                <w:sz w:val="20"/>
                <w:szCs w:val="20"/>
              </w:rPr>
              <w:t xml:space="preserve"> (11 lectures)</w:t>
            </w:r>
          </w:p>
        </w:tc>
      </w:tr>
      <w:tr w:rsidR="00FA7796" w:rsidRPr="00763DF3" w14:paraId="4F98E938" w14:textId="77777777" w:rsidTr="00FA7796">
        <w:tc>
          <w:tcPr>
            <w:tcW w:w="2965" w:type="dxa"/>
            <w:shd w:val="clear" w:color="auto" w:fill="FFFFFF" w:themeFill="background1"/>
          </w:tcPr>
          <w:p w14:paraId="5D762F96" w14:textId="784B5C53"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Friday, November 5</w:t>
            </w:r>
          </w:p>
        </w:tc>
        <w:tc>
          <w:tcPr>
            <w:tcW w:w="3960" w:type="dxa"/>
            <w:shd w:val="clear" w:color="auto" w:fill="FFFFFF" w:themeFill="background1"/>
            <w:vAlign w:val="center"/>
          </w:tcPr>
          <w:p w14:paraId="1A0C7F50" w14:textId="6F96C2FE" w:rsidR="00FA7796" w:rsidRPr="0063782A" w:rsidRDefault="00FA7796" w:rsidP="00FA7796">
            <w:pPr>
              <w:rPr>
                <w:rFonts w:ascii="Arial" w:hAnsi="Arial" w:cs="Arial"/>
                <w:color w:val="548DD4" w:themeColor="text2" w:themeTint="99"/>
                <w:sz w:val="20"/>
                <w:szCs w:val="20"/>
              </w:rPr>
            </w:pPr>
            <w:r w:rsidRPr="0063782A">
              <w:rPr>
                <w:rFonts w:ascii="Arial" w:hAnsi="Arial" w:cs="Arial"/>
                <w:color w:val="943634" w:themeColor="accent2" w:themeShade="BF"/>
                <w:sz w:val="20"/>
                <w:szCs w:val="20"/>
              </w:rPr>
              <w:t>30 – Nervous System III</w:t>
            </w:r>
          </w:p>
        </w:tc>
        <w:tc>
          <w:tcPr>
            <w:tcW w:w="1710" w:type="dxa"/>
            <w:shd w:val="clear" w:color="auto" w:fill="FFFFFF" w:themeFill="background1"/>
            <w:vAlign w:val="center"/>
          </w:tcPr>
          <w:p w14:paraId="6C7CD02A" w14:textId="77777777" w:rsidR="00FA7796" w:rsidRPr="0063782A" w:rsidRDefault="00FA7796" w:rsidP="00FA7796">
            <w:pPr>
              <w:rPr>
                <w:rFonts w:ascii="Arial" w:hAnsi="Arial" w:cs="Arial"/>
                <w:color w:val="548DD4" w:themeColor="text2" w:themeTint="99"/>
                <w:sz w:val="20"/>
                <w:szCs w:val="20"/>
              </w:rPr>
            </w:pPr>
          </w:p>
        </w:tc>
        <w:tc>
          <w:tcPr>
            <w:tcW w:w="2250" w:type="dxa"/>
            <w:shd w:val="clear" w:color="auto" w:fill="FFFFFF" w:themeFill="background1"/>
            <w:vAlign w:val="center"/>
          </w:tcPr>
          <w:p w14:paraId="0B4ACCA1" w14:textId="05C38C0E" w:rsidR="00FA7796" w:rsidRPr="0063782A" w:rsidRDefault="00FA7796" w:rsidP="00FA7796">
            <w:pPr>
              <w:rPr>
                <w:rFonts w:ascii="Arial" w:hAnsi="Arial" w:cs="Arial"/>
                <w:color w:val="548DD4" w:themeColor="text2" w:themeTint="99"/>
                <w:sz w:val="20"/>
                <w:szCs w:val="20"/>
              </w:rPr>
            </w:pPr>
            <w:r w:rsidRPr="0063782A">
              <w:rPr>
                <w:rFonts w:ascii="Arial" w:hAnsi="Arial" w:cs="Arial"/>
                <w:color w:val="943634" w:themeColor="accent2" w:themeShade="BF"/>
                <w:sz w:val="20"/>
                <w:szCs w:val="20"/>
              </w:rPr>
              <w:t>49</w:t>
            </w:r>
          </w:p>
        </w:tc>
      </w:tr>
      <w:tr w:rsidR="00FA7796" w:rsidRPr="00763DF3" w14:paraId="3B19FB18" w14:textId="77777777" w:rsidTr="00FA7796">
        <w:tc>
          <w:tcPr>
            <w:tcW w:w="2965" w:type="dxa"/>
            <w:shd w:val="clear" w:color="auto" w:fill="FFFFFF" w:themeFill="background1"/>
          </w:tcPr>
          <w:p w14:paraId="3837F40B" w14:textId="7E21DB61"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Monday, November 8</w:t>
            </w:r>
          </w:p>
        </w:tc>
        <w:tc>
          <w:tcPr>
            <w:tcW w:w="3960" w:type="dxa"/>
            <w:shd w:val="clear" w:color="auto" w:fill="FFFFFF" w:themeFill="background1"/>
            <w:vAlign w:val="center"/>
          </w:tcPr>
          <w:p w14:paraId="559A16A6" w14:textId="376AF63E" w:rsidR="00FA7796" w:rsidRPr="0063782A" w:rsidRDefault="00FA7796" w:rsidP="00FA7796">
            <w:pPr>
              <w:rPr>
                <w:rFonts w:ascii="Arial" w:hAnsi="Arial" w:cs="Arial"/>
                <w:color w:val="548DD4" w:themeColor="text2" w:themeTint="99"/>
                <w:sz w:val="20"/>
                <w:szCs w:val="20"/>
              </w:rPr>
            </w:pPr>
            <w:r w:rsidRPr="0063782A">
              <w:rPr>
                <w:rFonts w:ascii="Arial" w:hAnsi="Arial" w:cs="Arial"/>
                <w:color w:val="943634" w:themeColor="accent2" w:themeShade="BF"/>
                <w:sz w:val="20"/>
                <w:szCs w:val="20"/>
              </w:rPr>
              <w:t>31 – Sensory motor mechanisms</w:t>
            </w:r>
          </w:p>
        </w:tc>
        <w:tc>
          <w:tcPr>
            <w:tcW w:w="1710" w:type="dxa"/>
            <w:shd w:val="clear" w:color="auto" w:fill="FFFFFF" w:themeFill="background1"/>
            <w:vAlign w:val="center"/>
          </w:tcPr>
          <w:p w14:paraId="1363B12E" w14:textId="178C7580" w:rsidR="00FA7796" w:rsidRPr="0063782A" w:rsidRDefault="00FA7796" w:rsidP="00FA7796">
            <w:pPr>
              <w:rPr>
                <w:rFonts w:ascii="Arial" w:hAnsi="Arial" w:cs="Arial"/>
                <w:color w:val="548DD4" w:themeColor="text2" w:themeTint="99"/>
                <w:sz w:val="20"/>
                <w:szCs w:val="20"/>
              </w:rPr>
            </w:pPr>
          </w:p>
        </w:tc>
        <w:tc>
          <w:tcPr>
            <w:tcW w:w="2250" w:type="dxa"/>
            <w:shd w:val="clear" w:color="auto" w:fill="FFFFFF" w:themeFill="background1"/>
            <w:vAlign w:val="center"/>
          </w:tcPr>
          <w:p w14:paraId="7290E123" w14:textId="1D756E82" w:rsidR="00FA7796" w:rsidRPr="0063782A" w:rsidRDefault="00FA7796" w:rsidP="00FA7796">
            <w:pPr>
              <w:rPr>
                <w:rFonts w:ascii="Arial" w:hAnsi="Arial" w:cs="Arial"/>
                <w:color w:val="548DD4" w:themeColor="text2" w:themeTint="99"/>
                <w:sz w:val="20"/>
                <w:szCs w:val="20"/>
              </w:rPr>
            </w:pPr>
            <w:r w:rsidRPr="0063782A">
              <w:rPr>
                <w:rFonts w:ascii="Arial" w:hAnsi="Arial" w:cs="Arial"/>
                <w:color w:val="943634" w:themeColor="accent2" w:themeShade="BF"/>
                <w:sz w:val="20"/>
                <w:szCs w:val="20"/>
              </w:rPr>
              <w:t>50</w:t>
            </w:r>
          </w:p>
        </w:tc>
      </w:tr>
      <w:tr w:rsidR="00FA7796" w:rsidRPr="00763DF3" w14:paraId="3CE22814" w14:textId="77777777" w:rsidTr="00FA7796">
        <w:tc>
          <w:tcPr>
            <w:tcW w:w="2965" w:type="dxa"/>
            <w:shd w:val="clear" w:color="auto" w:fill="FFFFFF" w:themeFill="background1"/>
          </w:tcPr>
          <w:p w14:paraId="5F1F9EA0" w14:textId="73EA028F"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Wednesday, November 10</w:t>
            </w:r>
          </w:p>
        </w:tc>
        <w:tc>
          <w:tcPr>
            <w:tcW w:w="3960" w:type="dxa"/>
            <w:shd w:val="clear" w:color="auto" w:fill="FFFFFF" w:themeFill="background1"/>
            <w:vAlign w:val="center"/>
          </w:tcPr>
          <w:p w14:paraId="5B1540DB" w14:textId="3D1D3DBB" w:rsidR="00FA7796" w:rsidRPr="0063782A" w:rsidRDefault="00FA7796" w:rsidP="00FA7796">
            <w:pPr>
              <w:rPr>
                <w:rFonts w:ascii="Arial" w:hAnsi="Arial" w:cs="Arial"/>
                <w:b/>
                <w:color w:val="548DD4" w:themeColor="text2" w:themeTint="99"/>
                <w:sz w:val="20"/>
                <w:szCs w:val="20"/>
              </w:rPr>
            </w:pPr>
            <w:r w:rsidRPr="0063782A">
              <w:rPr>
                <w:rFonts w:ascii="Arial" w:hAnsi="Arial" w:cs="Arial"/>
                <w:color w:val="943634" w:themeColor="accent2" w:themeShade="BF"/>
                <w:sz w:val="20"/>
                <w:szCs w:val="20"/>
              </w:rPr>
              <w:t>32 – Animal Behavior</w:t>
            </w:r>
          </w:p>
        </w:tc>
        <w:tc>
          <w:tcPr>
            <w:tcW w:w="1710" w:type="dxa"/>
            <w:shd w:val="clear" w:color="auto" w:fill="FFFFFF" w:themeFill="background1"/>
            <w:vAlign w:val="center"/>
          </w:tcPr>
          <w:p w14:paraId="5965FE81" w14:textId="02845D49" w:rsidR="00FA7796" w:rsidRPr="0063782A" w:rsidRDefault="00FA7796" w:rsidP="00FA7796">
            <w:pPr>
              <w:rPr>
                <w:rFonts w:ascii="Arial" w:hAnsi="Arial" w:cs="Arial"/>
                <w:b/>
                <w:color w:val="548DD4" w:themeColor="text2" w:themeTint="99"/>
                <w:sz w:val="20"/>
                <w:szCs w:val="20"/>
              </w:rPr>
            </w:pPr>
          </w:p>
        </w:tc>
        <w:tc>
          <w:tcPr>
            <w:tcW w:w="2250" w:type="dxa"/>
            <w:shd w:val="clear" w:color="auto" w:fill="FFFFFF" w:themeFill="background1"/>
            <w:vAlign w:val="center"/>
          </w:tcPr>
          <w:p w14:paraId="38E178C0" w14:textId="25D5F3DF" w:rsidR="00FA7796" w:rsidRPr="0063782A" w:rsidRDefault="00FA7796" w:rsidP="00FA7796">
            <w:pPr>
              <w:rPr>
                <w:rFonts w:ascii="Arial" w:hAnsi="Arial" w:cs="Arial"/>
                <w:b/>
                <w:color w:val="548DD4" w:themeColor="text2" w:themeTint="99"/>
                <w:sz w:val="20"/>
                <w:szCs w:val="20"/>
              </w:rPr>
            </w:pPr>
            <w:r w:rsidRPr="0063782A">
              <w:rPr>
                <w:rFonts w:ascii="Arial" w:hAnsi="Arial" w:cs="Arial"/>
                <w:color w:val="943634" w:themeColor="accent2" w:themeShade="BF"/>
                <w:sz w:val="20"/>
                <w:szCs w:val="20"/>
              </w:rPr>
              <w:t>51</w:t>
            </w:r>
          </w:p>
        </w:tc>
      </w:tr>
      <w:tr w:rsidR="00FA7796" w:rsidRPr="00763DF3" w14:paraId="4E4CB560" w14:textId="77777777" w:rsidTr="00FA7796">
        <w:tc>
          <w:tcPr>
            <w:tcW w:w="2965" w:type="dxa"/>
            <w:shd w:val="clear" w:color="auto" w:fill="FFFFFF" w:themeFill="background1"/>
          </w:tcPr>
          <w:p w14:paraId="6EC29977" w14:textId="73711E8F"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Friday, November 12</w:t>
            </w:r>
          </w:p>
        </w:tc>
        <w:tc>
          <w:tcPr>
            <w:tcW w:w="3960" w:type="dxa"/>
            <w:shd w:val="clear" w:color="auto" w:fill="FFFFFF" w:themeFill="background1"/>
            <w:vAlign w:val="center"/>
          </w:tcPr>
          <w:p w14:paraId="3A864A97" w14:textId="1BF969B0" w:rsidR="00FA7796" w:rsidRPr="0063782A" w:rsidRDefault="00FA7796" w:rsidP="00FA7796">
            <w:pPr>
              <w:rPr>
                <w:rFonts w:ascii="Arial" w:hAnsi="Arial" w:cs="Arial"/>
                <w:color w:val="943634" w:themeColor="accent2" w:themeShade="BF"/>
                <w:sz w:val="20"/>
                <w:szCs w:val="20"/>
              </w:rPr>
            </w:pPr>
            <w:r w:rsidRPr="0063782A">
              <w:rPr>
                <w:rFonts w:ascii="Arial" w:hAnsi="Arial" w:cs="Arial"/>
                <w:color w:val="943634" w:themeColor="accent2" w:themeShade="BF"/>
                <w:sz w:val="20"/>
                <w:szCs w:val="20"/>
              </w:rPr>
              <w:t>33 – Ecology</w:t>
            </w:r>
          </w:p>
        </w:tc>
        <w:tc>
          <w:tcPr>
            <w:tcW w:w="1710" w:type="dxa"/>
            <w:shd w:val="clear" w:color="auto" w:fill="FFFFFF" w:themeFill="background1"/>
            <w:vAlign w:val="center"/>
          </w:tcPr>
          <w:p w14:paraId="4CE84D1C" w14:textId="77777777" w:rsidR="00FA7796" w:rsidRPr="0063782A" w:rsidRDefault="00FA7796" w:rsidP="00FA7796">
            <w:pPr>
              <w:rPr>
                <w:rFonts w:ascii="Arial" w:hAnsi="Arial" w:cs="Arial"/>
                <w:color w:val="943634" w:themeColor="accent2" w:themeShade="BF"/>
                <w:sz w:val="20"/>
                <w:szCs w:val="20"/>
              </w:rPr>
            </w:pPr>
          </w:p>
        </w:tc>
        <w:tc>
          <w:tcPr>
            <w:tcW w:w="2250" w:type="dxa"/>
            <w:shd w:val="clear" w:color="auto" w:fill="FFFFFF" w:themeFill="background1"/>
            <w:vAlign w:val="center"/>
          </w:tcPr>
          <w:p w14:paraId="06E3053D" w14:textId="4A5836D7" w:rsidR="00FA7796" w:rsidRPr="0063782A" w:rsidRDefault="00FA7796" w:rsidP="00FA7796">
            <w:pPr>
              <w:rPr>
                <w:rFonts w:ascii="Arial" w:hAnsi="Arial" w:cs="Arial"/>
                <w:color w:val="943634" w:themeColor="accent2" w:themeShade="BF"/>
                <w:sz w:val="20"/>
                <w:szCs w:val="20"/>
              </w:rPr>
            </w:pPr>
            <w:r w:rsidRPr="0063782A">
              <w:rPr>
                <w:rFonts w:ascii="Arial" w:hAnsi="Arial" w:cs="Arial"/>
                <w:color w:val="943634" w:themeColor="accent2" w:themeShade="BF"/>
                <w:sz w:val="20"/>
                <w:szCs w:val="20"/>
              </w:rPr>
              <w:t>52</w:t>
            </w:r>
          </w:p>
        </w:tc>
      </w:tr>
      <w:tr w:rsidR="00FA7796" w:rsidRPr="00763DF3" w14:paraId="2A249FE5" w14:textId="77777777" w:rsidTr="00FA7796">
        <w:tc>
          <w:tcPr>
            <w:tcW w:w="2965" w:type="dxa"/>
            <w:shd w:val="clear" w:color="auto" w:fill="FFFFFF" w:themeFill="background1"/>
          </w:tcPr>
          <w:p w14:paraId="6FD6F0E6" w14:textId="55AE4278"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Monday, November 15</w:t>
            </w:r>
          </w:p>
        </w:tc>
        <w:tc>
          <w:tcPr>
            <w:tcW w:w="3960" w:type="dxa"/>
            <w:shd w:val="clear" w:color="auto" w:fill="FFFFFF" w:themeFill="background1"/>
            <w:vAlign w:val="center"/>
          </w:tcPr>
          <w:p w14:paraId="23E49D45" w14:textId="3E93627D" w:rsidR="00FA7796" w:rsidRPr="0063782A" w:rsidRDefault="00FA7796" w:rsidP="00FA7796">
            <w:pPr>
              <w:rPr>
                <w:rFonts w:ascii="Arial" w:hAnsi="Arial" w:cs="Arial"/>
                <w:color w:val="943634" w:themeColor="accent2" w:themeShade="BF"/>
                <w:sz w:val="20"/>
                <w:szCs w:val="20"/>
              </w:rPr>
            </w:pPr>
            <w:r w:rsidRPr="0063782A">
              <w:rPr>
                <w:rFonts w:ascii="Arial" w:hAnsi="Arial" w:cs="Arial"/>
                <w:color w:val="943634" w:themeColor="accent2" w:themeShade="BF"/>
                <w:sz w:val="20"/>
                <w:szCs w:val="20"/>
              </w:rPr>
              <w:t xml:space="preserve">34 – Populations </w:t>
            </w:r>
            <w:r w:rsidR="00966FFE" w:rsidRPr="0063782A">
              <w:rPr>
                <w:rFonts w:ascii="Arial" w:hAnsi="Arial" w:cs="Arial"/>
                <w:color w:val="943634" w:themeColor="accent2" w:themeShade="BF"/>
                <w:sz w:val="20"/>
                <w:szCs w:val="20"/>
              </w:rPr>
              <w:t>Ecology</w:t>
            </w:r>
          </w:p>
        </w:tc>
        <w:tc>
          <w:tcPr>
            <w:tcW w:w="1710" w:type="dxa"/>
            <w:shd w:val="clear" w:color="auto" w:fill="FFFFFF" w:themeFill="background1"/>
            <w:vAlign w:val="center"/>
          </w:tcPr>
          <w:p w14:paraId="14722155" w14:textId="77777777" w:rsidR="00FA7796" w:rsidRPr="0063782A" w:rsidRDefault="00FA7796" w:rsidP="00FA7796">
            <w:pPr>
              <w:rPr>
                <w:rFonts w:ascii="Arial" w:hAnsi="Arial" w:cs="Arial"/>
                <w:color w:val="943634" w:themeColor="accent2" w:themeShade="BF"/>
                <w:sz w:val="20"/>
                <w:szCs w:val="20"/>
              </w:rPr>
            </w:pPr>
          </w:p>
        </w:tc>
        <w:tc>
          <w:tcPr>
            <w:tcW w:w="2250" w:type="dxa"/>
            <w:shd w:val="clear" w:color="auto" w:fill="FFFFFF" w:themeFill="background1"/>
            <w:vAlign w:val="center"/>
          </w:tcPr>
          <w:p w14:paraId="7975755E" w14:textId="740E6A65" w:rsidR="00FA7796" w:rsidRPr="0063782A" w:rsidRDefault="00FA7796" w:rsidP="00FA7796">
            <w:pPr>
              <w:rPr>
                <w:rFonts w:ascii="Arial" w:hAnsi="Arial" w:cs="Arial"/>
                <w:color w:val="943634" w:themeColor="accent2" w:themeShade="BF"/>
                <w:sz w:val="20"/>
                <w:szCs w:val="20"/>
              </w:rPr>
            </w:pPr>
            <w:r w:rsidRPr="0063782A">
              <w:rPr>
                <w:rFonts w:ascii="Arial" w:hAnsi="Arial" w:cs="Arial"/>
                <w:color w:val="943634" w:themeColor="accent2" w:themeShade="BF"/>
                <w:sz w:val="20"/>
                <w:szCs w:val="20"/>
              </w:rPr>
              <w:t>53</w:t>
            </w:r>
          </w:p>
        </w:tc>
      </w:tr>
      <w:tr w:rsidR="00FA7796" w:rsidRPr="00763DF3" w14:paraId="3DB8CE07" w14:textId="77777777" w:rsidTr="00FA7796">
        <w:tc>
          <w:tcPr>
            <w:tcW w:w="2965" w:type="dxa"/>
            <w:shd w:val="clear" w:color="auto" w:fill="FFFFFF" w:themeFill="background1"/>
          </w:tcPr>
          <w:p w14:paraId="5A16DAB3" w14:textId="1938CC70"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Wednesday, November 17</w:t>
            </w:r>
          </w:p>
        </w:tc>
        <w:tc>
          <w:tcPr>
            <w:tcW w:w="3960" w:type="dxa"/>
            <w:shd w:val="clear" w:color="auto" w:fill="FFFFFF" w:themeFill="background1"/>
            <w:vAlign w:val="center"/>
          </w:tcPr>
          <w:p w14:paraId="39D0DBF2" w14:textId="6A9E9076" w:rsidR="00FA7796" w:rsidRPr="0063782A" w:rsidRDefault="00FA7796" w:rsidP="00FA7796">
            <w:pPr>
              <w:rPr>
                <w:rFonts w:ascii="Arial" w:hAnsi="Arial" w:cs="Arial"/>
                <w:color w:val="943634" w:themeColor="accent2" w:themeShade="BF"/>
                <w:sz w:val="20"/>
                <w:szCs w:val="20"/>
              </w:rPr>
            </w:pPr>
            <w:r w:rsidRPr="0063782A">
              <w:rPr>
                <w:rFonts w:ascii="Arial" w:hAnsi="Arial" w:cs="Arial"/>
                <w:color w:val="943634" w:themeColor="accent2" w:themeShade="BF"/>
                <w:sz w:val="20"/>
                <w:szCs w:val="20"/>
              </w:rPr>
              <w:t xml:space="preserve">35 – </w:t>
            </w:r>
            <w:r w:rsidR="00966FFE" w:rsidRPr="0063782A">
              <w:rPr>
                <w:rFonts w:ascii="Arial" w:hAnsi="Arial" w:cs="Arial"/>
                <w:color w:val="943634" w:themeColor="accent2" w:themeShade="BF"/>
                <w:sz w:val="20"/>
                <w:szCs w:val="20"/>
              </w:rPr>
              <w:t>Community Ecology</w:t>
            </w:r>
          </w:p>
        </w:tc>
        <w:tc>
          <w:tcPr>
            <w:tcW w:w="1710" w:type="dxa"/>
            <w:shd w:val="clear" w:color="auto" w:fill="FFFFFF" w:themeFill="background1"/>
            <w:vAlign w:val="center"/>
          </w:tcPr>
          <w:p w14:paraId="1C92A15E" w14:textId="77777777" w:rsidR="00FA7796" w:rsidRPr="0063782A" w:rsidRDefault="00FA7796" w:rsidP="00FA7796">
            <w:pPr>
              <w:rPr>
                <w:rFonts w:ascii="Arial" w:hAnsi="Arial" w:cs="Arial"/>
                <w:color w:val="943634" w:themeColor="accent2" w:themeShade="BF"/>
                <w:sz w:val="20"/>
                <w:szCs w:val="20"/>
              </w:rPr>
            </w:pPr>
          </w:p>
        </w:tc>
        <w:tc>
          <w:tcPr>
            <w:tcW w:w="2250" w:type="dxa"/>
            <w:shd w:val="clear" w:color="auto" w:fill="FFFFFF" w:themeFill="background1"/>
            <w:vAlign w:val="center"/>
          </w:tcPr>
          <w:p w14:paraId="40454D71" w14:textId="3740C6C4" w:rsidR="00FA7796" w:rsidRPr="0063782A" w:rsidRDefault="00966FFE" w:rsidP="00FA7796">
            <w:pPr>
              <w:rPr>
                <w:rFonts w:ascii="Arial" w:hAnsi="Arial" w:cs="Arial"/>
                <w:color w:val="943634" w:themeColor="accent2" w:themeShade="BF"/>
                <w:sz w:val="20"/>
                <w:szCs w:val="20"/>
              </w:rPr>
            </w:pPr>
            <w:r w:rsidRPr="0063782A">
              <w:rPr>
                <w:rFonts w:ascii="Arial" w:hAnsi="Arial" w:cs="Arial"/>
                <w:color w:val="943634" w:themeColor="accent2" w:themeShade="BF"/>
                <w:sz w:val="20"/>
                <w:szCs w:val="20"/>
              </w:rPr>
              <w:t>54</w:t>
            </w:r>
          </w:p>
        </w:tc>
      </w:tr>
      <w:tr w:rsidR="00FA7796" w:rsidRPr="00763DF3" w14:paraId="5330C315" w14:textId="77777777" w:rsidTr="00FA7796">
        <w:tc>
          <w:tcPr>
            <w:tcW w:w="2965" w:type="dxa"/>
            <w:shd w:val="clear" w:color="auto" w:fill="FFFFFF" w:themeFill="background1"/>
          </w:tcPr>
          <w:p w14:paraId="224EE07B" w14:textId="3307AC2C"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Friday, November 19</w:t>
            </w:r>
          </w:p>
        </w:tc>
        <w:tc>
          <w:tcPr>
            <w:tcW w:w="3960" w:type="dxa"/>
            <w:shd w:val="clear" w:color="auto" w:fill="FFFFFF" w:themeFill="background1"/>
            <w:vAlign w:val="center"/>
          </w:tcPr>
          <w:p w14:paraId="470689CD" w14:textId="3A30F027" w:rsidR="00FA7796" w:rsidRPr="0063782A" w:rsidRDefault="00FA7796" w:rsidP="00FA7796">
            <w:pPr>
              <w:rPr>
                <w:rFonts w:ascii="Arial" w:hAnsi="Arial" w:cs="Arial"/>
                <w:b/>
                <w:color w:val="000000" w:themeColor="text1"/>
                <w:sz w:val="20"/>
                <w:szCs w:val="20"/>
              </w:rPr>
            </w:pPr>
            <w:r w:rsidRPr="0063782A">
              <w:rPr>
                <w:rFonts w:ascii="Arial" w:hAnsi="Arial" w:cs="Arial"/>
                <w:color w:val="943634" w:themeColor="accent2" w:themeShade="BF"/>
                <w:sz w:val="20"/>
                <w:szCs w:val="20"/>
              </w:rPr>
              <w:t xml:space="preserve">36 – </w:t>
            </w:r>
            <w:r w:rsidR="00966FFE" w:rsidRPr="0063782A">
              <w:rPr>
                <w:rFonts w:ascii="Arial" w:hAnsi="Arial" w:cs="Arial"/>
                <w:color w:val="943634" w:themeColor="accent2" w:themeShade="BF"/>
                <w:sz w:val="20"/>
                <w:szCs w:val="20"/>
              </w:rPr>
              <w:t>Ecosystems</w:t>
            </w:r>
          </w:p>
        </w:tc>
        <w:tc>
          <w:tcPr>
            <w:tcW w:w="1710" w:type="dxa"/>
            <w:shd w:val="clear" w:color="auto" w:fill="FFFFFF" w:themeFill="background1"/>
            <w:vAlign w:val="center"/>
          </w:tcPr>
          <w:p w14:paraId="60E16360" w14:textId="34991B1A" w:rsidR="00FA7796" w:rsidRPr="0063782A" w:rsidRDefault="00FA7796" w:rsidP="00FA7796">
            <w:pPr>
              <w:rPr>
                <w:rFonts w:ascii="Arial" w:hAnsi="Arial" w:cs="Arial"/>
                <w:color w:val="000000" w:themeColor="text1"/>
                <w:sz w:val="20"/>
                <w:szCs w:val="20"/>
              </w:rPr>
            </w:pPr>
          </w:p>
        </w:tc>
        <w:tc>
          <w:tcPr>
            <w:tcW w:w="2250" w:type="dxa"/>
            <w:shd w:val="clear" w:color="auto" w:fill="FFFFFF" w:themeFill="background1"/>
            <w:vAlign w:val="center"/>
          </w:tcPr>
          <w:p w14:paraId="41AE34EA" w14:textId="2D09D57A" w:rsidR="00FA7796" w:rsidRPr="0063782A" w:rsidRDefault="00FA7796" w:rsidP="00FA7796">
            <w:pPr>
              <w:rPr>
                <w:rFonts w:ascii="Arial" w:hAnsi="Arial" w:cs="Arial"/>
                <w:color w:val="000000" w:themeColor="text1"/>
                <w:sz w:val="20"/>
                <w:szCs w:val="20"/>
                <w:highlight w:val="yellow"/>
              </w:rPr>
            </w:pPr>
            <w:r w:rsidRPr="0063782A">
              <w:rPr>
                <w:rFonts w:ascii="Arial" w:hAnsi="Arial" w:cs="Arial"/>
                <w:color w:val="943634" w:themeColor="accent2" w:themeShade="BF"/>
                <w:sz w:val="20"/>
                <w:szCs w:val="20"/>
              </w:rPr>
              <w:t>5</w:t>
            </w:r>
            <w:r w:rsidR="00966FFE" w:rsidRPr="0063782A">
              <w:rPr>
                <w:rFonts w:ascii="Arial" w:hAnsi="Arial" w:cs="Arial"/>
                <w:color w:val="943634" w:themeColor="accent2" w:themeShade="BF"/>
                <w:sz w:val="20"/>
                <w:szCs w:val="20"/>
              </w:rPr>
              <w:t>5</w:t>
            </w:r>
          </w:p>
        </w:tc>
      </w:tr>
      <w:tr w:rsidR="00FA7796" w:rsidRPr="00763DF3" w14:paraId="0339C798" w14:textId="77777777" w:rsidTr="00FA7796">
        <w:tc>
          <w:tcPr>
            <w:tcW w:w="2965" w:type="dxa"/>
            <w:shd w:val="clear" w:color="auto" w:fill="FFFFFF" w:themeFill="background1"/>
          </w:tcPr>
          <w:p w14:paraId="10B8E0D0" w14:textId="4864D266"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Monday, November 22</w:t>
            </w:r>
          </w:p>
        </w:tc>
        <w:tc>
          <w:tcPr>
            <w:tcW w:w="3960" w:type="dxa"/>
            <w:shd w:val="clear" w:color="auto" w:fill="FFFFFF" w:themeFill="background1"/>
            <w:vAlign w:val="center"/>
          </w:tcPr>
          <w:p w14:paraId="1F95396C" w14:textId="3ABC0FBD" w:rsidR="00FA7796" w:rsidRPr="0063782A" w:rsidRDefault="00FA7796" w:rsidP="00FA7796">
            <w:pPr>
              <w:rPr>
                <w:rFonts w:ascii="Arial" w:hAnsi="Arial" w:cs="Arial"/>
                <w:color w:val="943634" w:themeColor="accent2" w:themeShade="BF"/>
                <w:sz w:val="20"/>
                <w:szCs w:val="20"/>
              </w:rPr>
            </w:pPr>
            <w:r w:rsidRPr="0063782A">
              <w:rPr>
                <w:rFonts w:ascii="Arial" w:hAnsi="Arial" w:cs="Arial"/>
                <w:color w:val="943634" w:themeColor="accent2" w:themeShade="BF"/>
                <w:sz w:val="20"/>
                <w:szCs w:val="20"/>
              </w:rPr>
              <w:t xml:space="preserve">37 – </w:t>
            </w:r>
            <w:r w:rsidR="00966FFE" w:rsidRPr="0063782A">
              <w:rPr>
                <w:rFonts w:ascii="Arial" w:hAnsi="Arial" w:cs="Arial"/>
                <w:color w:val="943634" w:themeColor="accent2" w:themeShade="BF"/>
                <w:sz w:val="20"/>
                <w:szCs w:val="20"/>
              </w:rPr>
              <w:t>Cons</w:t>
            </w:r>
            <w:r w:rsidR="0063782A">
              <w:rPr>
                <w:rFonts w:ascii="Arial" w:hAnsi="Arial" w:cs="Arial"/>
                <w:color w:val="943634" w:themeColor="accent2" w:themeShade="BF"/>
                <w:sz w:val="20"/>
                <w:szCs w:val="20"/>
              </w:rPr>
              <w:t>.</w:t>
            </w:r>
            <w:r w:rsidR="00966FFE" w:rsidRPr="0063782A">
              <w:rPr>
                <w:rFonts w:ascii="Arial" w:hAnsi="Arial" w:cs="Arial"/>
                <w:color w:val="943634" w:themeColor="accent2" w:themeShade="BF"/>
                <w:sz w:val="20"/>
                <w:szCs w:val="20"/>
              </w:rPr>
              <w:t xml:space="preserve"> Biology &amp; Global Change I</w:t>
            </w:r>
          </w:p>
        </w:tc>
        <w:tc>
          <w:tcPr>
            <w:tcW w:w="1710" w:type="dxa"/>
            <w:shd w:val="clear" w:color="auto" w:fill="FFFFFF" w:themeFill="background1"/>
            <w:vAlign w:val="center"/>
          </w:tcPr>
          <w:p w14:paraId="3AC89E01" w14:textId="77777777" w:rsidR="00FA7796" w:rsidRPr="0063782A" w:rsidRDefault="00FA7796" w:rsidP="00FA7796">
            <w:pPr>
              <w:rPr>
                <w:rFonts w:ascii="Arial" w:hAnsi="Arial" w:cs="Arial"/>
                <w:color w:val="943634" w:themeColor="accent2" w:themeShade="BF"/>
                <w:sz w:val="20"/>
                <w:szCs w:val="20"/>
              </w:rPr>
            </w:pPr>
          </w:p>
        </w:tc>
        <w:tc>
          <w:tcPr>
            <w:tcW w:w="2250" w:type="dxa"/>
            <w:shd w:val="clear" w:color="auto" w:fill="FFFFFF" w:themeFill="background1"/>
            <w:vAlign w:val="center"/>
          </w:tcPr>
          <w:p w14:paraId="3D6267ED" w14:textId="52AB2E3E" w:rsidR="00FA7796" w:rsidRPr="0063782A" w:rsidRDefault="00966FFE" w:rsidP="00FA7796">
            <w:pPr>
              <w:rPr>
                <w:rFonts w:ascii="Arial" w:hAnsi="Arial" w:cs="Arial"/>
                <w:color w:val="943634" w:themeColor="accent2" w:themeShade="BF"/>
                <w:sz w:val="20"/>
                <w:szCs w:val="20"/>
              </w:rPr>
            </w:pPr>
            <w:r w:rsidRPr="0063782A">
              <w:rPr>
                <w:rFonts w:ascii="Arial" w:hAnsi="Arial" w:cs="Arial"/>
                <w:color w:val="943634" w:themeColor="accent2" w:themeShade="BF"/>
                <w:sz w:val="20"/>
                <w:szCs w:val="20"/>
              </w:rPr>
              <w:t>56</w:t>
            </w:r>
          </w:p>
        </w:tc>
      </w:tr>
      <w:tr w:rsidR="00FA7796" w:rsidRPr="00763DF3" w14:paraId="73CB834F" w14:textId="77777777" w:rsidTr="00FA7796">
        <w:tc>
          <w:tcPr>
            <w:tcW w:w="2965" w:type="dxa"/>
            <w:shd w:val="clear" w:color="auto" w:fill="FFFFFF" w:themeFill="background1"/>
          </w:tcPr>
          <w:p w14:paraId="5AAAB330" w14:textId="5EE878A8"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Wednesday, November 24</w:t>
            </w:r>
          </w:p>
        </w:tc>
        <w:tc>
          <w:tcPr>
            <w:tcW w:w="3960" w:type="dxa"/>
            <w:shd w:val="clear" w:color="auto" w:fill="FFFFFF" w:themeFill="background1"/>
            <w:vAlign w:val="center"/>
          </w:tcPr>
          <w:p w14:paraId="61A90F48" w14:textId="2DA9DAB9" w:rsidR="00FA7796" w:rsidRPr="0063782A" w:rsidRDefault="00FA7796" w:rsidP="00FA7796">
            <w:pPr>
              <w:rPr>
                <w:rFonts w:ascii="Arial" w:hAnsi="Arial" w:cs="Arial"/>
                <w:b/>
                <w:color w:val="943634" w:themeColor="accent2" w:themeShade="BF"/>
                <w:sz w:val="20"/>
                <w:szCs w:val="20"/>
              </w:rPr>
            </w:pPr>
            <w:r w:rsidRPr="0063782A">
              <w:rPr>
                <w:rFonts w:ascii="Arial" w:hAnsi="Arial" w:cs="Arial"/>
                <w:b/>
                <w:color w:val="000000" w:themeColor="text1"/>
                <w:sz w:val="20"/>
                <w:szCs w:val="20"/>
              </w:rPr>
              <w:t>Thanksgiving – no class</w:t>
            </w:r>
          </w:p>
        </w:tc>
        <w:tc>
          <w:tcPr>
            <w:tcW w:w="1710" w:type="dxa"/>
            <w:shd w:val="clear" w:color="auto" w:fill="FFFFFF" w:themeFill="background1"/>
            <w:vAlign w:val="center"/>
          </w:tcPr>
          <w:p w14:paraId="2DBC1BA4" w14:textId="77777777" w:rsidR="00FA7796" w:rsidRPr="0063782A" w:rsidRDefault="00FA7796" w:rsidP="00FA7796">
            <w:pPr>
              <w:rPr>
                <w:rFonts w:ascii="Arial" w:hAnsi="Arial" w:cs="Arial"/>
                <w:color w:val="943634" w:themeColor="accent2" w:themeShade="BF"/>
                <w:sz w:val="20"/>
                <w:szCs w:val="20"/>
              </w:rPr>
            </w:pPr>
          </w:p>
        </w:tc>
        <w:tc>
          <w:tcPr>
            <w:tcW w:w="2250" w:type="dxa"/>
            <w:shd w:val="clear" w:color="auto" w:fill="FFFFFF" w:themeFill="background1"/>
            <w:vAlign w:val="center"/>
          </w:tcPr>
          <w:p w14:paraId="247D3E4B" w14:textId="4E85A231" w:rsidR="00FA7796" w:rsidRPr="0063782A" w:rsidRDefault="00FA7796" w:rsidP="00FA7796">
            <w:pPr>
              <w:rPr>
                <w:rFonts w:ascii="Arial" w:hAnsi="Arial" w:cs="Arial"/>
                <w:color w:val="943634" w:themeColor="accent2" w:themeShade="BF"/>
                <w:sz w:val="20"/>
                <w:szCs w:val="20"/>
              </w:rPr>
            </w:pPr>
          </w:p>
        </w:tc>
      </w:tr>
      <w:tr w:rsidR="00FA7796" w:rsidRPr="00763DF3" w14:paraId="305B42F7" w14:textId="77777777" w:rsidTr="00FA7796">
        <w:tc>
          <w:tcPr>
            <w:tcW w:w="2965" w:type="dxa"/>
            <w:shd w:val="clear" w:color="auto" w:fill="FFFFFF" w:themeFill="background1"/>
          </w:tcPr>
          <w:p w14:paraId="61795327" w14:textId="1769AA90"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Friday, November 26</w:t>
            </w:r>
          </w:p>
        </w:tc>
        <w:tc>
          <w:tcPr>
            <w:tcW w:w="3960" w:type="dxa"/>
            <w:shd w:val="clear" w:color="auto" w:fill="FFFFFF" w:themeFill="background1"/>
            <w:vAlign w:val="center"/>
          </w:tcPr>
          <w:p w14:paraId="0677D6EA" w14:textId="62B5E882" w:rsidR="00FA7796" w:rsidRPr="0063782A" w:rsidRDefault="00FA7796" w:rsidP="00FA7796">
            <w:pPr>
              <w:rPr>
                <w:rFonts w:ascii="Arial" w:hAnsi="Arial" w:cs="Arial"/>
                <w:b/>
                <w:color w:val="943634" w:themeColor="accent2" w:themeShade="BF"/>
                <w:sz w:val="20"/>
                <w:szCs w:val="20"/>
              </w:rPr>
            </w:pPr>
            <w:r w:rsidRPr="0063782A">
              <w:rPr>
                <w:rFonts w:ascii="Arial" w:hAnsi="Arial" w:cs="Arial"/>
                <w:b/>
                <w:color w:val="000000" w:themeColor="text1"/>
                <w:sz w:val="20"/>
                <w:szCs w:val="20"/>
              </w:rPr>
              <w:t>Thanksgiving – no class</w:t>
            </w:r>
          </w:p>
        </w:tc>
        <w:tc>
          <w:tcPr>
            <w:tcW w:w="1710" w:type="dxa"/>
            <w:shd w:val="clear" w:color="auto" w:fill="FFFFFF" w:themeFill="background1"/>
            <w:vAlign w:val="center"/>
          </w:tcPr>
          <w:p w14:paraId="3E7C7705" w14:textId="2AFB6C53" w:rsidR="00FA7796" w:rsidRPr="0063782A" w:rsidRDefault="00FA7796" w:rsidP="00FA7796">
            <w:pPr>
              <w:rPr>
                <w:rFonts w:ascii="Arial" w:hAnsi="Arial" w:cs="Arial"/>
                <w:color w:val="943634" w:themeColor="accent2" w:themeShade="BF"/>
                <w:sz w:val="20"/>
                <w:szCs w:val="20"/>
              </w:rPr>
            </w:pPr>
          </w:p>
        </w:tc>
        <w:tc>
          <w:tcPr>
            <w:tcW w:w="2250" w:type="dxa"/>
            <w:shd w:val="clear" w:color="auto" w:fill="FFFFFF" w:themeFill="background1"/>
            <w:vAlign w:val="center"/>
          </w:tcPr>
          <w:p w14:paraId="47EED481" w14:textId="7A477FBE" w:rsidR="00FA7796" w:rsidRPr="0063782A" w:rsidRDefault="00FA7796" w:rsidP="00FA7796">
            <w:pPr>
              <w:rPr>
                <w:rFonts w:ascii="Arial" w:hAnsi="Arial" w:cs="Arial"/>
                <w:color w:val="943634" w:themeColor="accent2" w:themeShade="BF"/>
                <w:sz w:val="20"/>
                <w:szCs w:val="20"/>
              </w:rPr>
            </w:pPr>
          </w:p>
        </w:tc>
      </w:tr>
      <w:tr w:rsidR="00FA7796" w:rsidRPr="00763DF3" w14:paraId="240FAC37" w14:textId="77777777" w:rsidTr="00FA7796">
        <w:tc>
          <w:tcPr>
            <w:tcW w:w="2965" w:type="dxa"/>
            <w:shd w:val="clear" w:color="auto" w:fill="FFFFFF" w:themeFill="background1"/>
          </w:tcPr>
          <w:p w14:paraId="3824B900" w14:textId="4BC10E82" w:rsidR="00FA7796" w:rsidRPr="0063782A" w:rsidRDefault="00FA7796" w:rsidP="00FA7796">
            <w:pPr>
              <w:jc w:val="center"/>
              <w:rPr>
                <w:rFonts w:ascii="Arial" w:hAnsi="Arial" w:cs="Arial"/>
                <w:color w:val="000000" w:themeColor="text1"/>
                <w:sz w:val="20"/>
                <w:szCs w:val="20"/>
              </w:rPr>
            </w:pPr>
            <w:r w:rsidRPr="0063782A">
              <w:rPr>
                <w:rFonts w:ascii="Arial" w:hAnsi="Arial" w:cs="Arial"/>
                <w:sz w:val="20"/>
                <w:szCs w:val="20"/>
              </w:rPr>
              <w:t>Monday, November 29</w:t>
            </w:r>
          </w:p>
        </w:tc>
        <w:tc>
          <w:tcPr>
            <w:tcW w:w="3960" w:type="dxa"/>
            <w:shd w:val="clear" w:color="auto" w:fill="FFFFFF" w:themeFill="background1"/>
            <w:vAlign w:val="center"/>
          </w:tcPr>
          <w:p w14:paraId="73DA0279" w14:textId="479A6340" w:rsidR="00FA7796" w:rsidRPr="0063782A" w:rsidRDefault="00966FFE" w:rsidP="00FA7796">
            <w:pPr>
              <w:rPr>
                <w:rFonts w:ascii="Arial" w:hAnsi="Arial" w:cs="Arial"/>
                <w:b/>
                <w:color w:val="943634" w:themeColor="accent2" w:themeShade="BF"/>
                <w:sz w:val="20"/>
                <w:szCs w:val="20"/>
              </w:rPr>
            </w:pPr>
            <w:r w:rsidRPr="0063782A">
              <w:rPr>
                <w:rFonts w:ascii="Arial" w:hAnsi="Arial" w:cs="Arial"/>
                <w:color w:val="943634" w:themeColor="accent2" w:themeShade="BF"/>
                <w:sz w:val="20"/>
                <w:szCs w:val="20"/>
              </w:rPr>
              <w:t>37 – Conservation Biology &amp; Global Change II</w:t>
            </w:r>
          </w:p>
        </w:tc>
        <w:tc>
          <w:tcPr>
            <w:tcW w:w="1710" w:type="dxa"/>
            <w:shd w:val="clear" w:color="auto" w:fill="FFFFFF" w:themeFill="background1"/>
            <w:vAlign w:val="center"/>
          </w:tcPr>
          <w:p w14:paraId="0D9DD51F" w14:textId="77777777" w:rsidR="00FA7796" w:rsidRPr="0063782A" w:rsidRDefault="00FA7796" w:rsidP="00FA7796">
            <w:pPr>
              <w:rPr>
                <w:rFonts w:ascii="Arial" w:hAnsi="Arial" w:cs="Arial"/>
                <w:color w:val="943634" w:themeColor="accent2" w:themeShade="BF"/>
                <w:sz w:val="20"/>
                <w:szCs w:val="20"/>
              </w:rPr>
            </w:pPr>
          </w:p>
        </w:tc>
        <w:tc>
          <w:tcPr>
            <w:tcW w:w="2250" w:type="dxa"/>
            <w:shd w:val="clear" w:color="auto" w:fill="FFFFFF" w:themeFill="background1"/>
            <w:vAlign w:val="center"/>
          </w:tcPr>
          <w:p w14:paraId="7B05AECB" w14:textId="5A0C4C57" w:rsidR="00FA7796" w:rsidRPr="0063782A" w:rsidRDefault="00FA7796" w:rsidP="00FA7796">
            <w:pPr>
              <w:rPr>
                <w:rFonts w:ascii="Arial" w:hAnsi="Arial" w:cs="Arial"/>
                <w:color w:val="943634" w:themeColor="accent2" w:themeShade="BF"/>
                <w:sz w:val="20"/>
                <w:szCs w:val="20"/>
              </w:rPr>
            </w:pPr>
            <w:r w:rsidRPr="0063782A">
              <w:rPr>
                <w:rFonts w:ascii="Arial" w:hAnsi="Arial" w:cs="Arial"/>
                <w:color w:val="943634" w:themeColor="accent2" w:themeShade="BF"/>
                <w:sz w:val="20"/>
                <w:szCs w:val="20"/>
              </w:rPr>
              <w:t>5</w:t>
            </w:r>
            <w:r w:rsidR="00966FFE" w:rsidRPr="0063782A">
              <w:rPr>
                <w:rFonts w:ascii="Arial" w:hAnsi="Arial" w:cs="Arial"/>
                <w:color w:val="943634" w:themeColor="accent2" w:themeShade="BF"/>
                <w:sz w:val="20"/>
                <w:szCs w:val="20"/>
              </w:rPr>
              <w:t>6</w:t>
            </w:r>
          </w:p>
        </w:tc>
      </w:tr>
      <w:tr w:rsidR="00A34EAB" w:rsidRPr="00763DF3" w14:paraId="3FA72527" w14:textId="77777777" w:rsidTr="00FA7796">
        <w:tc>
          <w:tcPr>
            <w:tcW w:w="2965" w:type="dxa"/>
            <w:shd w:val="clear" w:color="auto" w:fill="FFFFFF" w:themeFill="background1"/>
          </w:tcPr>
          <w:p w14:paraId="084E873C" w14:textId="485673E8" w:rsidR="00A34EAB" w:rsidRPr="0063782A" w:rsidRDefault="00A34EAB" w:rsidP="00A34EAB">
            <w:pPr>
              <w:jc w:val="center"/>
              <w:rPr>
                <w:rFonts w:ascii="Arial" w:hAnsi="Arial" w:cs="Arial"/>
                <w:color w:val="000000" w:themeColor="text1"/>
                <w:sz w:val="20"/>
                <w:szCs w:val="20"/>
              </w:rPr>
            </w:pPr>
            <w:r w:rsidRPr="0063782A">
              <w:rPr>
                <w:rFonts w:ascii="Arial" w:hAnsi="Arial" w:cs="Arial"/>
                <w:sz w:val="20"/>
                <w:szCs w:val="20"/>
              </w:rPr>
              <w:t>Wednesday, December 1</w:t>
            </w:r>
          </w:p>
        </w:tc>
        <w:tc>
          <w:tcPr>
            <w:tcW w:w="3960" w:type="dxa"/>
            <w:shd w:val="clear" w:color="auto" w:fill="FFFFFF" w:themeFill="background1"/>
            <w:vAlign w:val="center"/>
          </w:tcPr>
          <w:p w14:paraId="47A6C6B0" w14:textId="70ECC855" w:rsidR="00A34EAB" w:rsidRPr="0063782A" w:rsidRDefault="00A34EAB" w:rsidP="00A34EAB">
            <w:pPr>
              <w:rPr>
                <w:rFonts w:ascii="Arial" w:hAnsi="Arial" w:cs="Arial"/>
                <w:bCs/>
                <w:color w:val="000000" w:themeColor="text1"/>
                <w:sz w:val="20"/>
                <w:szCs w:val="20"/>
              </w:rPr>
            </w:pPr>
            <w:r w:rsidRPr="0063782A">
              <w:rPr>
                <w:rFonts w:ascii="Arial" w:hAnsi="Arial" w:cs="Arial"/>
                <w:bCs/>
                <w:color w:val="000000" w:themeColor="text1"/>
                <w:sz w:val="20"/>
                <w:szCs w:val="20"/>
              </w:rPr>
              <w:t>TBD</w:t>
            </w:r>
          </w:p>
        </w:tc>
        <w:tc>
          <w:tcPr>
            <w:tcW w:w="1710" w:type="dxa"/>
            <w:shd w:val="clear" w:color="auto" w:fill="FFFFFF" w:themeFill="background1"/>
            <w:vAlign w:val="center"/>
          </w:tcPr>
          <w:p w14:paraId="64212920" w14:textId="7CB1339A" w:rsidR="00A34EAB" w:rsidRPr="0063782A" w:rsidRDefault="00A34EAB" w:rsidP="00A34EAB">
            <w:pPr>
              <w:rPr>
                <w:rFonts w:ascii="Arial" w:hAnsi="Arial" w:cs="Arial"/>
                <w:color w:val="000000" w:themeColor="text1"/>
                <w:sz w:val="20"/>
                <w:szCs w:val="20"/>
              </w:rPr>
            </w:pPr>
            <w:r w:rsidRPr="0063782A">
              <w:rPr>
                <w:rFonts w:ascii="Arial" w:hAnsi="Arial" w:cs="Arial"/>
                <w:b/>
                <w:color w:val="943634" w:themeColor="accent2" w:themeShade="BF"/>
                <w:sz w:val="20"/>
                <w:szCs w:val="20"/>
              </w:rPr>
              <w:t>Homework Batch #4 due</w:t>
            </w:r>
          </w:p>
        </w:tc>
        <w:tc>
          <w:tcPr>
            <w:tcW w:w="2250" w:type="dxa"/>
            <w:shd w:val="clear" w:color="auto" w:fill="FFFFFF" w:themeFill="background1"/>
            <w:vAlign w:val="center"/>
          </w:tcPr>
          <w:p w14:paraId="67338CA3" w14:textId="24D99926" w:rsidR="00A34EAB" w:rsidRPr="0063782A" w:rsidRDefault="00A34EAB" w:rsidP="00A34EAB">
            <w:pPr>
              <w:rPr>
                <w:rFonts w:ascii="Arial" w:hAnsi="Arial" w:cs="Arial"/>
                <w:color w:val="000000" w:themeColor="text1"/>
                <w:sz w:val="20"/>
                <w:szCs w:val="20"/>
              </w:rPr>
            </w:pPr>
          </w:p>
        </w:tc>
      </w:tr>
      <w:tr w:rsidR="00A34EAB" w:rsidRPr="00763DF3" w14:paraId="09ABE73C" w14:textId="77777777" w:rsidTr="00FA7796">
        <w:tc>
          <w:tcPr>
            <w:tcW w:w="2965" w:type="dxa"/>
            <w:shd w:val="clear" w:color="auto" w:fill="FFFFFF" w:themeFill="background1"/>
          </w:tcPr>
          <w:p w14:paraId="39160845" w14:textId="52BAF6BE" w:rsidR="00A34EAB" w:rsidRPr="0063782A" w:rsidRDefault="00A34EAB" w:rsidP="00A34EAB">
            <w:pPr>
              <w:jc w:val="center"/>
              <w:rPr>
                <w:rFonts w:ascii="Arial" w:hAnsi="Arial" w:cs="Arial"/>
                <w:b/>
                <w:color w:val="000000" w:themeColor="text1"/>
                <w:sz w:val="20"/>
                <w:szCs w:val="20"/>
              </w:rPr>
            </w:pPr>
            <w:r w:rsidRPr="0063782A">
              <w:rPr>
                <w:rFonts w:ascii="Arial" w:hAnsi="Arial" w:cs="Arial"/>
                <w:sz w:val="20"/>
                <w:szCs w:val="20"/>
              </w:rPr>
              <w:t>Tuesday, December 7</w:t>
            </w:r>
          </w:p>
        </w:tc>
        <w:tc>
          <w:tcPr>
            <w:tcW w:w="3960" w:type="dxa"/>
            <w:shd w:val="clear" w:color="auto" w:fill="FFFFFF" w:themeFill="background1"/>
            <w:vAlign w:val="center"/>
          </w:tcPr>
          <w:p w14:paraId="1D480CB2" w14:textId="126D674D" w:rsidR="00A34EAB" w:rsidRPr="0063782A" w:rsidRDefault="00A34EAB" w:rsidP="00A34EAB">
            <w:pPr>
              <w:rPr>
                <w:rFonts w:ascii="Arial" w:hAnsi="Arial" w:cs="Arial"/>
                <w:b/>
                <w:color w:val="943634" w:themeColor="accent2" w:themeShade="BF"/>
                <w:sz w:val="20"/>
                <w:szCs w:val="20"/>
              </w:rPr>
            </w:pPr>
          </w:p>
        </w:tc>
        <w:tc>
          <w:tcPr>
            <w:tcW w:w="1710" w:type="dxa"/>
            <w:shd w:val="clear" w:color="auto" w:fill="FFFFFF" w:themeFill="background1"/>
            <w:vAlign w:val="center"/>
          </w:tcPr>
          <w:p w14:paraId="701BC308" w14:textId="0A20BDE2" w:rsidR="00A34EAB" w:rsidRPr="0063782A" w:rsidRDefault="00A34EAB" w:rsidP="00A34EAB">
            <w:pPr>
              <w:rPr>
                <w:rFonts w:ascii="Arial" w:hAnsi="Arial" w:cs="Arial"/>
                <w:b/>
                <w:color w:val="943634" w:themeColor="accent2" w:themeShade="BF"/>
                <w:sz w:val="20"/>
                <w:szCs w:val="20"/>
              </w:rPr>
            </w:pPr>
            <w:r w:rsidRPr="0063782A">
              <w:rPr>
                <w:rFonts w:ascii="Arial" w:hAnsi="Arial" w:cs="Arial"/>
                <w:b/>
                <w:color w:val="943634" w:themeColor="accent2" w:themeShade="BF"/>
                <w:sz w:val="20"/>
                <w:szCs w:val="20"/>
              </w:rPr>
              <w:t>Final Exam (10:30 AM)</w:t>
            </w:r>
          </w:p>
        </w:tc>
        <w:tc>
          <w:tcPr>
            <w:tcW w:w="2250" w:type="dxa"/>
            <w:shd w:val="clear" w:color="auto" w:fill="FFFFFF" w:themeFill="background1"/>
            <w:vAlign w:val="center"/>
          </w:tcPr>
          <w:p w14:paraId="7415F6D9" w14:textId="0D9E0093" w:rsidR="00A34EAB" w:rsidRPr="0063782A" w:rsidRDefault="00A34EAB" w:rsidP="00A34EAB">
            <w:pPr>
              <w:rPr>
                <w:rFonts w:ascii="Arial" w:hAnsi="Arial" w:cs="Arial"/>
                <w:b/>
                <w:color w:val="943634" w:themeColor="accent2" w:themeShade="BF"/>
                <w:sz w:val="20"/>
                <w:szCs w:val="20"/>
              </w:rPr>
            </w:pPr>
            <w:r w:rsidRPr="0063782A">
              <w:rPr>
                <w:rFonts w:ascii="Arial" w:hAnsi="Arial" w:cs="Arial"/>
                <w:b/>
                <w:color w:val="943634" w:themeColor="accent2" w:themeShade="BF"/>
                <w:sz w:val="20"/>
                <w:szCs w:val="20"/>
              </w:rPr>
              <w:t>50-56</w:t>
            </w:r>
          </w:p>
        </w:tc>
      </w:tr>
    </w:tbl>
    <w:p w14:paraId="3D4276D7" w14:textId="77777777" w:rsidR="00FD3553" w:rsidRPr="005C7122" w:rsidRDefault="00FD3553" w:rsidP="0063782A">
      <w:pPr>
        <w:rPr>
          <w:rFonts w:ascii="Arial" w:hAnsi="Arial" w:cs="Arial"/>
          <w:sz w:val="20"/>
          <w:szCs w:val="18"/>
        </w:rPr>
      </w:pPr>
    </w:p>
    <w:sectPr w:rsidR="00FD3553" w:rsidRPr="005C7122" w:rsidSect="0060471A">
      <w:footerReference w:type="even" r:id="rId16"/>
      <w:footerReference w:type="default" r:id="rId17"/>
      <w:pgSz w:w="12240" w:h="15840" w:code="1"/>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9CC9F" w14:textId="77777777" w:rsidR="00477428" w:rsidRDefault="00477428">
      <w:r>
        <w:separator/>
      </w:r>
    </w:p>
  </w:endnote>
  <w:endnote w:type="continuationSeparator" w:id="0">
    <w:p w14:paraId="7B2DD7D2" w14:textId="77777777" w:rsidR="00477428" w:rsidRDefault="0047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6D48C" w14:textId="77777777" w:rsidR="00F575B1" w:rsidRDefault="00F575B1" w:rsidP="005B00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4F519" w14:textId="77777777" w:rsidR="00F575B1" w:rsidRDefault="00F57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5CB8" w14:textId="77777777" w:rsidR="00F575B1" w:rsidRPr="00973C9C" w:rsidRDefault="00F575B1" w:rsidP="005B00F0">
    <w:pPr>
      <w:pStyle w:val="Footer"/>
      <w:framePr w:wrap="around" w:vAnchor="text" w:hAnchor="margin" w:xAlign="center" w:y="1"/>
      <w:rPr>
        <w:rStyle w:val="PageNumber"/>
        <w:rFonts w:ascii="Arial" w:hAnsi="Arial" w:cs="Arial"/>
      </w:rPr>
    </w:pPr>
    <w:r w:rsidRPr="00973C9C">
      <w:rPr>
        <w:rStyle w:val="PageNumber"/>
        <w:rFonts w:ascii="Arial" w:hAnsi="Arial" w:cs="Arial"/>
      </w:rPr>
      <w:fldChar w:fldCharType="begin"/>
    </w:r>
    <w:r w:rsidRPr="00973C9C">
      <w:rPr>
        <w:rStyle w:val="PageNumber"/>
        <w:rFonts w:ascii="Arial" w:hAnsi="Arial" w:cs="Arial"/>
      </w:rPr>
      <w:instrText xml:space="preserve">PAGE  </w:instrText>
    </w:r>
    <w:r w:rsidRPr="00973C9C">
      <w:rPr>
        <w:rStyle w:val="PageNumber"/>
        <w:rFonts w:ascii="Arial" w:hAnsi="Arial" w:cs="Arial"/>
      </w:rPr>
      <w:fldChar w:fldCharType="separate"/>
    </w:r>
    <w:r w:rsidR="00976BF3">
      <w:rPr>
        <w:rStyle w:val="PageNumber"/>
        <w:rFonts w:ascii="Arial" w:hAnsi="Arial" w:cs="Arial"/>
        <w:noProof/>
      </w:rPr>
      <w:t>4</w:t>
    </w:r>
    <w:r w:rsidRPr="00973C9C">
      <w:rPr>
        <w:rStyle w:val="PageNumber"/>
        <w:rFonts w:ascii="Arial" w:hAnsi="Arial" w:cs="Arial"/>
      </w:rPr>
      <w:fldChar w:fldCharType="end"/>
    </w:r>
  </w:p>
  <w:p w14:paraId="6E51DFE0" w14:textId="77777777" w:rsidR="00F575B1" w:rsidRDefault="00F57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E29E7" w14:textId="77777777" w:rsidR="00477428" w:rsidRDefault="00477428">
      <w:r>
        <w:separator/>
      </w:r>
    </w:p>
  </w:footnote>
  <w:footnote w:type="continuationSeparator" w:id="0">
    <w:p w14:paraId="36E2F723" w14:textId="77777777" w:rsidR="00477428" w:rsidRDefault="0047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2284"/>
    <w:multiLevelType w:val="hybridMultilevel"/>
    <w:tmpl w:val="31B8B37E"/>
    <w:lvl w:ilvl="0" w:tplc="85D005B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B5956"/>
    <w:multiLevelType w:val="hybridMultilevel"/>
    <w:tmpl w:val="0600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E4D4A"/>
    <w:multiLevelType w:val="hybridMultilevel"/>
    <w:tmpl w:val="BA54C744"/>
    <w:lvl w:ilvl="0" w:tplc="F54C21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83799"/>
    <w:multiLevelType w:val="hybridMultilevel"/>
    <w:tmpl w:val="F68C1750"/>
    <w:lvl w:ilvl="0" w:tplc="2D6E26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60B4"/>
    <w:multiLevelType w:val="hybridMultilevel"/>
    <w:tmpl w:val="6AD620AC"/>
    <w:lvl w:ilvl="0" w:tplc="4880D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F78E9"/>
    <w:multiLevelType w:val="hybridMultilevel"/>
    <w:tmpl w:val="8B06E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374C7"/>
    <w:multiLevelType w:val="hybridMultilevel"/>
    <w:tmpl w:val="A4865676"/>
    <w:lvl w:ilvl="0" w:tplc="2D6E26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16A24"/>
    <w:multiLevelType w:val="hybridMultilevel"/>
    <w:tmpl w:val="7F821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2E7762"/>
    <w:multiLevelType w:val="hybridMultilevel"/>
    <w:tmpl w:val="896EACA0"/>
    <w:lvl w:ilvl="0" w:tplc="4880D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CD5795"/>
    <w:multiLevelType w:val="hybridMultilevel"/>
    <w:tmpl w:val="59D0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B2299"/>
    <w:multiLevelType w:val="hybridMultilevel"/>
    <w:tmpl w:val="6B0633E0"/>
    <w:lvl w:ilvl="0" w:tplc="F54C21E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C39F1"/>
    <w:multiLevelType w:val="hybridMultilevel"/>
    <w:tmpl w:val="03CAC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5E5562"/>
    <w:multiLevelType w:val="hybridMultilevel"/>
    <w:tmpl w:val="CD2A7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7D76A5"/>
    <w:multiLevelType w:val="hybridMultilevel"/>
    <w:tmpl w:val="C68E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F1FFB"/>
    <w:multiLevelType w:val="hybridMultilevel"/>
    <w:tmpl w:val="0E48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2147C"/>
    <w:multiLevelType w:val="hybridMultilevel"/>
    <w:tmpl w:val="07D855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647424"/>
    <w:multiLevelType w:val="hybridMultilevel"/>
    <w:tmpl w:val="B1B4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D08C0"/>
    <w:multiLevelType w:val="hybridMultilevel"/>
    <w:tmpl w:val="A62EDC94"/>
    <w:lvl w:ilvl="0" w:tplc="4880D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2504C"/>
    <w:multiLevelType w:val="hybridMultilevel"/>
    <w:tmpl w:val="99DE8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C271A"/>
    <w:multiLevelType w:val="hybridMultilevel"/>
    <w:tmpl w:val="AAB8F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270AC"/>
    <w:multiLevelType w:val="hybridMultilevel"/>
    <w:tmpl w:val="8F32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DE325D"/>
    <w:multiLevelType w:val="hybridMultilevel"/>
    <w:tmpl w:val="8EC4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C537F"/>
    <w:multiLevelType w:val="hybridMultilevel"/>
    <w:tmpl w:val="D766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30429"/>
    <w:multiLevelType w:val="hybridMultilevel"/>
    <w:tmpl w:val="0FB01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7"/>
  </w:num>
  <w:num w:numId="4">
    <w:abstractNumId w:val="12"/>
  </w:num>
  <w:num w:numId="5">
    <w:abstractNumId w:val="11"/>
  </w:num>
  <w:num w:numId="6">
    <w:abstractNumId w:val="17"/>
  </w:num>
  <w:num w:numId="7">
    <w:abstractNumId w:val="8"/>
  </w:num>
  <w:num w:numId="8">
    <w:abstractNumId w:val="20"/>
  </w:num>
  <w:num w:numId="9">
    <w:abstractNumId w:val="22"/>
  </w:num>
  <w:num w:numId="10">
    <w:abstractNumId w:val="23"/>
  </w:num>
  <w:num w:numId="11">
    <w:abstractNumId w:val="2"/>
  </w:num>
  <w:num w:numId="12">
    <w:abstractNumId w:val="19"/>
  </w:num>
  <w:num w:numId="13">
    <w:abstractNumId w:val="3"/>
  </w:num>
  <w:num w:numId="14">
    <w:abstractNumId w:val="6"/>
  </w:num>
  <w:num w:numId="15">
    <w:abstractNumId w:val="10"/>
  </w:num>
  <w:num w:numId="16">
    <w:abstractNumId w:val="0"/>
  </w:num>
  <w:num w:numId="17">
    <w:abstractNumId w:val="15"/>
  </w:num>
  <w:num w:numId="18">
    <w:abstractNumId w:val="9"/>
  </w:num>
  <w:num w:numId="19">
    <w:abstractNumId w:val="5"/>
  </w:num>
  <w:num w:numId="20">
    <w:abstractNumId w:val="1"/>
  </w:num>
  <w:num w:numId="21">
    <w:abstractNumId w:val="16"/>
  </w:num>
  <w:num w:numId="22">
    <w:abstractNumId w:val="21"/>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1E"/>
    <w:rsid w:val="00002A6E"/>
    <w:rsid w:val="00005DC1"/>
    <w:rsid w:val="0001014E"/>
    <w:rsid w:val="00011D1C"/>
    <w:rsid w:val="00012C07"/>
    <w:rsid w:val="00015377"/>
    <w:rsid w:val="00022BAD"/>
    <w:rsid w:val="000255C1"/>
    <w:rsid w:val="00030F68"/>
    <w:rsid w:val="00037441"/>
    <w:rsid w:val="00045E4C"/>
    <w:rsid w:val="000501B1"/>
    <w:rsid w:val="00050CF0"/>
    <w:rsid w:val="00051F5F"/>
    <w:rsid w:val="000523D9"/>
    <w:rsid w:val="00053EC3"/>
    <w:rsid w:val="00054E8C"/>
    <w:rsid w:val="00060D20"/>
    <w:rsid w:val="00065AF5"/>
    <w:rsid w:val="000731CB"/>
    <w:rsid w:val="00073BFC"/>
    <w:rsid w:val="00077649"/>
    <w:rsid w:val="00080AA0"/>
    <w:rsid w:val="00092B06"/>
    <w:rsid w:val="00096657"/>
    <w:rsid w:val="000A16E1"/>
    <w:rsid w:val="000A2826"/>
    <w:rsid w:val="000A4B7B"/>
    <w:rsid w:val="000A5FBB"/>
    <w:rsid w:val="000A5FE7"/>
    <w:rsid w:val="000B0B31"/>
    <w:rsid w:val="000B62EE"/>
    <w:rsid w:val="000B7644"/>
    <w:rsid w:val="000B78D1"/>
    <w:rsid w:val="000C418F"/>
    <w:rsid w:val="000D342E"/>
    <w:rsid w:val="000D346D"/>
    <w:rsid w:val="000E0D3A"/>
    <w:rsid w:val="000E1572"/>
    <w:rsid w:val="000F0655"/>
    <w:rsid w:val="000F10EF"/>
    <w:rsid w:val="000F2F27"/>
    <w:rsid w:val="000F3E6A"/>
    <w:rsid w:val="0010295C"/>
    <w:rsid w:val="00103B2C"/>
    <w:rsid w:val="00106BC6"/>
    <w:rsid w:val="00115D99"/>
    <w:rsid w:val="0012311A"/>
    <w:rsid w:val="00124695"/>
    <w:rsid w:val="001262D3"/>
    <w:rsid w:val="00127FE6"/>
    <w:rsid w:val="001326BC"/>
    <w:rsid w:val="00135D28"/>
    <w:rsid w:val="001370F4"/>
    <w:rsid w:val="00142BB2"/>
    <w:rsid w:val="001450C0"/>
    <w:rsid w:val="0014562A"/>
    <w:rsid w:val="00153C06"/>
    <w:rsid w:val="00160B04"/>
    <w:rsid w:val="00162301"/>
    <w:rsid w:val="001633DF"/>
    <w:rsid w:val="00172A82"/>
    <w:rsid w:val="001742E3"/>
    <w:rsid w:val="00182395"/>
    <w:rsid w:val="00183435"/>
    <w:rsid w:val="00184B01"/>
    <w:rsid w:val="00185794"/>
    <w:rsid w:val="00187B9F"/>
    <w:rsid w:val="00193B9A"/>
    <w:rsid w:val="00193BB5"/>
    <w:rsid w:val="001A3FC9"/>
    <w:rsid w:val="001A46E7"/>
    <w:rsid w:val="001C429C"/>
    <w:rsid w:val="001C4BBD"/>
    <w:rsid w:val="001C55A1"/>
    <w:rsid w:val="001C5F9A"/>
    <w:rsid w:val="001C7A9F"/>
    <w:rsid w:val="001D7D50"/>
    <w:rsid w:val="001E713C"/>
    <w:rsid w:val="001F1352"/>
    <w:rsid w:val="001F184D"/>
    <w:rsid w:val="001F197C"/>
    <w:rsid w:val="001F3574"/>
    <w:rsid w:val="00214648"/>
    <w:rsid w:val="0021732B"/>
    <w:rsid w:val="00217729"/>
    <w:rsid w:val="00235397"/>
    <w:rsid w:val="002426A4"/>
    <w:rsid w:val="00250E74"/>
    <w:rsid w:val="0025479D"/>
    <w:rsid w:val="00260F38"/>
    <w:rsid w:val="00267FBD"/>
    <w:rsid w:val="0027590D"/>
    <w:rsid w:val="00275E37"/>
    <w:rsid w:val="00293B89"/>
    <w:rsid w:val="00294E8C"/>
    <w:rsid w:val="00295AF5"/>
    <w:rsid w:val="002C0CBF"/>
    <w:rsid w:val="002C2EDD"/>
    <w:rsid w:val="002C58D1"/>
    <w:rsid w:val="002C70F4"/>
    <w:rsid w:val="002D6B2E"/>
    <w:rsid w:val="002E2538"/>
    <w:rsid w:val="002E3BED"/>
    <w:rsid w:val="002E547D"/>
    <w:rsid w:val="002E75F2"/>
    <w:rsid w:val="002F4F80"/>
    <w:rsid w:val="002F6FD6"/>
    <w:rsid w:val="002F7598"/>
    <w:rsid w:val="00305562"/>
    <w:rsid w:val="00312936"/>
    <w:rsid w:val="00314C06"/>
    <w:rsid w:val="00316BCB"/>
    <w:rsid w:val="00321DAC"/>
    <w:rsid w:val="003220E3"/>
    <w:rsid w:val="00335AB0"/>
    <w:rsid w:val="00340335"/>
    <w:rsid w:val="00341715"/>
    <w:rsid w:val="003446A4"/>
    <w:rsid w:val="00347017"/>
    <w:rsid w:val="003757C1"/>
    <w:rsid w:val="0037596B"/>
    <w:rsid w:val="00377387"/>
    <w:rsid w:val="003832BE"/>
    <w:rsid w:val="0038427D"/>
    <w:rsid w:val="00385BBC"/>
    <w:rsid w:val="00387E8C"/>
    <w:rsid w:val="00393EAC"/>
    <w:rsid w:val="003A4C5D"/>
    <w:rsid w:val="003A6D14"/>
    <w:rsid w:val="003B1C57"/>
    <w:rsid w:val="003B3262"/>
    <w:rsid w:val="003B36E0"/>
    <w:rsid w:val="003B469A"/>
    <w:rsid w:val="003B4916"/>
    <w:rsid w:val="003B65BD"/>
    <w:rsid w:val="003C36A4"/>
    <w:rsid w:val="003C676B"/>
    <w:rsid w:val="003C70E6"/>
    <w:rsid w:val="003E70E7"/>
    <w:rsid w:val="003F06AD"/>
    <w:rsid w:val="003F7310"/>
    <w:rsid w:val="0040497D"/>
    <w:rsid w:val="00412478"/>
    <w:rsid w:val="004144F7"/>
    <w:rsid w:val="00420E5A"/>
    <w:rsid w:val="0042318E"/>
    <w:rsid w:val="0042743C"/>
    <w:rsid w:val="00436ECB"/>
    <w:rsid w:val="004417A8"/>
    <w:rsid w:val="004419CC"/>
    <w:rsid w:val="00442809"/>
    <w:rsid w:val="004436B0"/>
    <w:rsid w:val="0044741E"/>
    <w:rsid w:val="004527FB"/>
    <w:rsid w:val="00460593"/>
    <w:rsid w:val="004670E4"/>
    <w:rsid w:val="0047289F"/>
    <w:rsid w:val="00477428"/>
    <w:rsid w:val="00485E2C"/>
    <w:rsid w:val="00492467"/>
    <w:rsid w:val="004A4478"/>
    <w:rsid w:val="004A63C9"/>
    <w:rsid w:val="004A692E"/>
    <w:rsid w:val="004C5133"/>
    <w:rsid w:val="004D3C98"/>
    <w:rsid w:val="004D5575"/>
    <w:rsid w:val="004D6D1E"/>
    <w:rsid w:val="004E0DC6"/>
    <w:rsid w:val="004E4003"/>
    <w:rsid w:val="004F5835"/>
    <w:rsid w:val="004F6518"/>
    <w:rsid w:val="00503B3E"/>
    <w:rsid w:val="00511E50"/>
    <w:rsid w:val="00512A1E"/>
    <w:rsid w:val="00513E42"/>
    <w:rsid w:val="00514643"/>
    <w:rsid w:val="00524506"/>
    <w:rsid w:val="00527459"/>
    <w:rsid w:val="00536117"/>
    <w:rsid w:val="00536B9D"/>
    <w:rsid w:val="00542D3F"/>
    <w:rsid w:val="00543617"/>
    <w:rsid w:val="005542E9"/>
    <w:rsid w:val="00554B31"/>
    <w:rsid w:val="0055661E"/>
    <w:rsid w:val="005742C2"/>
    <w:rsid w:val="005817B8"/>
    <w:rsid w:val="00587547"/>
    <w:rsid w:val="00590CBA"/>
    <w:rsid w:val="00591EE6"/>
    <w:rsid w:val="0059298E"/>
    <w:rsid w:val="005A01ED"/>
    <w:rsid w:val="005A258C"/>
    <w:rsid w:val="005B00F0"/>
    <w:rsid w:val="005B1AA2"/>
    <w:rsid w:val="005B2B8B"/>
    <w:rsid w:val="005B706B"/>
    <w:rsid w:val="005C7122"/>
    <w:rsid w:val="005D3955"/>
    <w:rsid w:val="005D7D0A"/>
    <w:rsid w:val="005E6655"/>
    <w:rsid w:val="005F3B08"/>
    <w:rsid w:val="005F465C"/>
    <w:rsid w:val="0060471A"/>
    <w:rsid w:val="006052C7"/>
    <w:rsid w:val="00606B81"/>
    <w:rsid w:val="0061009C"/>
    <w:rsid w:val="00614680"/>
    <w:rsid w:val="006224FA"/>
    <w:rsid w:val="006238A2"/>
    <w:rsid w:val="006262F1"/>
    <w:rsid w:val="006338F7"/>
    <w:rsid w:val="0063782A"/>
    <w:rsid w:val="00645A61"/>
    <w:rsid w:val="0065409C"/>
    <w:rsid w:val="00657FC2"/>
    <w:rsid w:val="00671044"/>
    <w:rsid w:val="00673104"/>
    <w:rsid w:val="0067515D"/>
    <w:rsid w:val="0067658A"/>
    <w:rsid w:val="006839D8"/>
    <w:rsid w:val="00683F04"/>
    <w:rsid w:val="00692BFA"/>
    <w:rsid w:val="0069351B"/>
    <w:rsid w:val="006A0F1B"/>
    <w:rsid w:val="006A2839"/>
    <w:rsid w:val="006A33C5"/>
    <w:rsid w:val="006A3CD3"/>
    <w:rsid w:val="006B0FEF"/>
    <w:rsid w:val="006B1AA3"/>
    <w:rsid w:val="006B3BB0"/>
    <w:rsid w:val="006B6761"/>
    <w:rsid w:val="006C0A26"/>
    <w:rsid w:val="006C57C4"/>
    <w:rsid w:val="006E2BF3"/>
    <w:rsid w:val="006E3980"/>
    <w:rsid w:val="006E5E99"/>
    <w:rsid w:val="006E732C"/>
    <w:rsid w:val="006F249B"/>
    <w:rsid w:val="00705C4D"/>
    <w:rsid w:val="007075DC"/>
    <w:rsid w:val="00730F7C"/>
    <w:rsid w:val="0073183E"/>
    <w:rsid w:val="007341AE"/>
    <w:rsid w:val="00735DD7"/>
    <w:rsid w:val="007411DD"/>
    <w:rsid w:val="007418D1"/>
    <w:rsid w:val="00754197"/>
    <w:rsid w:val="00766AC6"/>
    <w:rsid w:val="0077018A"/>
    <w:rsid w:val="007701CC"/>
    <w:rsid w:val="00771408"/>
    <w:rsid w:val="007756D3"/>
    <w:rsid w:val="00777DC9"/>
    <w:rsid w:val="0078031F"/>
    <w:rsid w:val="00781B3D"/>
    <w:rsid w:val="007967CF"/>
    <w:rsid w:val="007A663B"/>
    <w:rsid w:val="007A6D2F"/>
    <w:rsid w:val="007A7A4F"/>
    <w:rsid w:val="007B2317"/>
    <w:rsid w:val="007B77E1"/>
    <w:rsid w:val="007C4483"/>
    <w:rsid w:val="007D2118"/>
    <w:rsid w:val="007D37FC"/>
    <w:rsid w:val="007D752E"/>
    <w:rsid w:val="007F6B44"/>
    <w:rsid w:val="00813B7D"/>
    <w:rsid w:val="008327DA"/>
    <w:rsid w:val="00833620"/>
    <w:rsid w:val="00833695"/>
    <w:rsid w:val="00835DBC"/>
    <w:rsid w:val="008379E6"/>
    <w:rsid w:val="00841F5F"/>
    <w:rsid w:val="008472BC"/>
    <w:rsid w:val="00850F2E"/>
    <w:rsid w:val="0085454D"/>
    <w:rsid w:val="00862D8C"/>
    <w:rsid w:val="008633C4"/>
    <w:rsid w:val="008678EE"/>
    <w:rsid w:val="008718FE"/>
    <w:rsid w:val="00876E6C"/>
    <w:rsid w:val="00877363"/>
    <w:rsid w:val="008773A2"/>
    <w:rsid w:val="00877ABE"/>
    <w:rsid w:val="008816AF"/>
    <w:rsid w:val="00891588"/>
    <w:rsid w:val="00891998"/>
    <w:rsid w:val="0089581E"/>
    <w:rsid w:val="008A0A36"/>
    <w:rsid w:val="008A2843"/>
    <w:rsid w:val="008A30EB"/>
    <w:rsid w:val="008A550E"/>
    <w:rsid w:val="008A6738"/>
    <w:rsid w:val="008B019D"/>
    <w:rsid w:val="008B58ED"/>
    <w:rsid w:val="008B690F"/>
    <w:rsid w:val="008B7137"/>
    <w:rsid w:val="008B7D5F"/>
    <w:rsid w:val="008C3CEE"/>
    <w:rsid w:val="008D1AD9"/>
    <w:rsid w:val="008D33C2"/>
    <w:rsid w:val="008E07FA"/>
    <w:rsid w:val="008E458F"/>
    <w:rsid w:val="008E617C"/>
    <w:rsid w:val="008F368E"/>
    <w:rsid w:val="008F5975"/>
    <w:rsid w:val="009072DF"/>
    <w:rsid w:val="009107A3"/>
    <w:rsid w:val="00912647"/>
    <w:rsid w:val="0091325E"/>
    <w:rsid w:val="00913C90"/>
    <w:rsid w:val="0091767D"/>
    <w:rsid w:val="009202BD"/>
    <w:rsid w:val="00920B68"/>
    <w:rsid w:val="00926B3F"/>
    <w:rsid w:val="00943A7F"/>
    <w:rsid w:val="00957BB7"/>
    <w:rsid w:val="00962AB3"/>
    <w:rsid w:val="009669A0"/>
    <w:rsid w:val="00966FFE"/>
    <w:rsid w:val="00970428"/>
    <w:rsid w:val="00970FE4"/>
    <w:rsid w:val="0097138D"/>
    <w:rsid w:val="00973C9C"/>
    <w:rsid w:val="0097485B"/>
    <w:rsid w:val="00976BF3"/>
    <w:rsid w:val="00977625"/>
    <w:rsid w:val="009779B1"/>
    <w:rsid w:val="00977C42"/>
    <w:rsid w:val="00980A6F"/>
    <w:rsid w:val="00981D25"/>
    <w:rsid w:val="009840A9"/>
    <w:rsid w:val="0098727F"/>
    <w:rsid w:val="0099680B"/>
    <w:rsid w:val="00997B20"/>
    <w:rsid w:val="009A5BBF"/>
    <w:rsid w:val="009B13D1"/>
    <w:rsid w:val="009B6FDF"/>
    <w:rsid w:val="009C791C"/>
    <w:rsid w:val="009D0ED7"/>
    <w:rsid w:val="009D6152"/>
    <w:rsid w:val="009E25B9"/>
    <w:rsid w:val="00A049D7"/>
    <w:rsid w:val="00A04D26"/>
    <w:rsid w:val="00A0709B"/>
    <w:rsid w:val="00A10225"/>
    <w:rsid w:val="00A13186"/>
    <w:rsid w:val="00A175BD"/>
    <w:rsid w:val="00A20454"/>
    <w:rsid w:val="00A25982"/>
    <w:rsid w:val="00A34EAB"/>
    <w:rsid w:val="00A36675"/>
    <w:rsid w:val="00A41B36"/>
    <w:rsid w:val="00A41B7A"/>
    <w:rsid w:val="00A44D0B"/>
    <w:rsid w:val="00A465E6"/>
    <w:rsid w:val="00A5007F"/>
    <w:rsid w:val="00A51A0C"/>
    <w:rsid w:val="00A522AF"/>
    <w:rsid w:val="00A53462"/>
    <w:rsid w:val="00A546D9"/>
    <w:rsid w:val="00A5736B"/>
    <w:rsid w:val="00A62370"/>
    <w:rsid w:val="00A66E51"/>
    <w:rsid w:val="00A75C85"/>
    <w:rsid w:val="00A836C3"/>
    <w:rsid w:val="00A84F5C"/>
    <w:rsid w:val="00A87CDD"/>
    <w:rsid w:val="00A9121C"/>
    <w:rsid w:val="00A91AA6"/>
    <w:rsid w:val="00A92DEB"/>
    <w:rsid w:val="00A95C59"/>
    <w:rsid w:val="00AA286E"/>
    <w:rsid w:val="00AA3A75"/>
    <w:rsid w:val="00AA7AB0"/>
    <w:rsid w:val="00AA7CF2"/>
    <w:rsid w:val="00AB07FE"/>
    <w:rsid w:val="00AB345B"/>
    <w:rsid w:val="00AC29DD"/>
    <w:rsid w:val="00AD3A2C"/>
    <w:rsid w:val="00AD669C"/>
    <w:rsid w:val="00AF013D"/>
    <w:rsid w:val="00AF74F8"/>
    <w:rsid w:val="00B13667"/>
    <w:rsid w:val="00B26562"/>
    <w:rsid w:val="00B26E65"/>
    <w:rsid w:val="00B27AA8"/>
    <w:rsid w:val="00B347F4"/>
    <w:rsid w:val="00B42B6F"/>
    <w:rsid w:val="00B54229"/>
    <w:rsid w:val="00B55D53"/>
    <w:rsid w:val="00B71709"/>
    <w:rsid w:val="00B74844"/>
    <w:rsid w:val="00B75F04"/>
    <w:rsid w:val="00B81578"/>
    <w:rsid w:val="00B90F3D"/>
    <w:rsid w:val="00B9373D"/>
    <w:rsid w:val="00BA34F4"/>
    <w:rsid w:val="00BA3AD9"/>
    <w:rsid w:val="00BA6D37"/>
    <w:rsid w:val="00BB11F3"/>
    <w:rsid w:val="00BB7430"/>
    <w:rsid w:val="00BC1597"/>
    <w:rsid w:val="00BC29CB"/>
    <w:rsid w:val="00BC341D"/>
    <w:rsid w:val="00BC5F9C"/>
    <w:rsid w:val="00BC700F"/>
    <w:rsid w:val="00BD5EC3"/>
    <w:rsid w:val="00BE48D4"/>
    <w:rsid w:val="00BE6F6A"/>
    <w:rsid w:val="00BF08CF"/>
    <w:rsid w:val="00BF17CF"/>
    <w:rsid w:val="00BF1B57"/>
    <w:rsid w:val="00BF5FCD"/>
    <w:rsid w:val="00C06F1E"/>
    <w:rsid w:val="00C10EAC"/>
    <w:rsid w:val="00C12BE1"/>
    <w:rsid w:val="00C12EFD"/>
    <w:rsid w:val="00C154A6"/>
    <w:rsid w:val="00C21341"/>
    <w:rsid w:val="00C242BA"/>
    <w:rsid w:val="00C45F86"/>
    <w:rsid w:val="00C46E3E"/>
    <w:rsid w:val="00C5050C"/>
    <w:rsid w:val="00C50C76"/>
    <w:rsid w:val="00C53B86"/>
    <w:rsid w:val="00C547F9"/>
    <w:rsid w:val="00C61DC4"/>
    <w:rsid w:val="00C622C0"/>
    <w:rsid w:val="00C63058"/>
    <w:rsid w:val="00C65630"/>
    <w:rsid w:val="00C67B44"/>
    <w:rsid w:val="00C7269A"/>
    <w:rsid w:val="00C82351"/>
    <w:rsid w:val="00C90DFB"/>
    <w:rsid w:val="00C93299"/>
    <w:rsid w:val="00C93497"/>
    <w:rsid w:val="00C967DC"/>
    <w:rsid w:val="00CA254B"/>
    <w:rsid w:val="00CA3824"/>
    <w:rsid w:val="00CA4A89"/>
    <w:rsid w:val="00CA61C9"/>
    <w:rsid w:val="00CB17B7"/>
    <w:rsid w:val="00CB428C"/>
    <w:rsid w:val="00CC2383"/>
    <w:rsid w:val="00CC6115"/>
    <w:rsid w:val="00CC6921"/>
    <w:rsid w:val="00CC693E"/>
    <w:rsid w:val="00CD0A5C"/>
    <w:rsid w:val="00CD3860"/>
    <w:rsid w:val="00CD6AB1"/>
    <w:rsid w:val="00CE063A"/>
    <w:rsid w:val="00CE1C79"/>
    <w:rsid w:val="00CE3012"/>
    <w:rsid w:val="00CF0C2D"/>
    <w:rsid w:val="00CF1F72"/>
    <w:rsid w:val="00CF2453"/>
    <w:rsid w:val="00D00372"/>
    <w:rsid w:val="00D05BDD"/>
    <w:rsid w:val="00D216E9"/>
    <w:rsid w:val="00D317C5"/>
    <w:rsid w:val="00D33A2F"/>
    <w:rsid w:val="00D35317"/>
    <w:rsid w:val="00D358DC"/>
    <w:rsid w:val="00D37445"/>
    <w:rsid w:val="00D42584"/>
    <w:rsid w:val="00D44DBC"/>
    <w:rsid w:val="00D5313C"/>
    <w:rsid w:val="00D57607"/>
    <w:rsid w:val="00D615E3"/>
    <w:rsid w:val="00D620FB"/>
    <w:rsid w:val="00D64158"/>
    <w:rsid w:val="00D74FB2"/>
    <w:rsid w:val="00D8073B"/>
    <w:rsid w:val="00DA0A19"/>
    <w:rsid w:val="00DA2839"/>
    <w:rsid w:val="00DA47CA"/>
    <w:rsid w:val="00DA4AC7"/>
    <w:rsid w:val="00DA788E"/>
    <w:rsid w:val="00DB21C2"/>
    <w:rsid w:val="00DB33B0"/>
    <w:rsid w:val="00DC0180"/>
    <w:rsid w:val="00DD119B"/>
    <w:rsid w:val="00DE35BD"/>
    <w:rsid w:val="00DF0069"/>
    <w:rsid w:val="00DF3DD5"/>
    <w:rsid w:val="00E01482"/>
    <w:rsid w:val="00E01C9B"/>
    <w:rsid w:val="00E05E4D"/>
    <w:rsid w:val="00E0663C"/>
    <w:rsid w:val="00E12EDC"/>
    <w:rsid w:val="00E15733"/>
    <w:rsid w:val="00E21624"/>
    <w:rsid w:val="00E27A23"/>
    <w:rsid w:val="00E30F34"/>
    <w:rsid w:val="00E31CC6"/>
    <w:rsid w:val="00E34DFA"/>
    <w:rsid w:val="00E3668C"/>
    <w:rsid w:val="00E3736E"/>
    <w:rsid w:val="00E40AE8"/>
    <w:rsid w:val="00E5110E"/>
    <w:rsid w:val="00E60837"/>
    <w:rsid w:val="00E62446"/>
    <w:rsid w:val="00E63924"/>
    <w:rsid w:val="00E650E5"/>
    <w:rsid w:val="00E671D3"/>
    <w:rsid w:val="00E710C6"/>
    <w:rsid w:val="00E90B28"/>
    <w:rsid w:val="00E92E92"/>
    <w:rsid w:val="00E95AC5"/>
    <w:rsid w:val="00E95AD2"/>
    <w:rsid w:val="00E96A3A"/>
    <w:rsid w:val="00EA0EA5"/>
    <w:rsid w:val="00EA1294"/>
    <w:rsid w:val="00EB0C65"/>
    <w:rsid w:val="00EB6F29"/>
    <w:rsid w:val="00EC15B0"/>
    <w:rsid w:val="00ED2249"/>
    <w:rsid w:val="00ED2AE1"/>
    <w:rsid w:val="00ED738E"/>
    <w:rsid w:val="00EE3AAC"/>
    <w:rsid w:val="00EE3C80"/>
    <w:rsid w:val="00EE6E1B"/>
    <w:rsid w:val="00EF1E0B"/>
    <w:rsid w:val="00F03106"/>
    <w:rsid w:val="00F05BAA"/>
    <w:rsid w:val="00F06799"/>
    <w:rsid w:val="00F106B5"/>
    <w:rsid w:val="00F1488C"/>
    <w:rsid w:val="00F326DE"/>
    <w:rsid w:val="00F33723"/>
    <w:rsid w:val="00F53093"/>
    <w:rsid w:val="00F5320B"/>
    <w:rsid w:val="00F5351E"/>
    <w:rsid w:val="00F55609"/>
    <w:rsid w:val="00F575B1"/>
    <w:rsid w:val="00F7021F"/>
    <w:rsid w:val="00F72A17"/>
    <w:rsid w:val="00F7440D"/>
    <w:rsid w:val="00F775EF"/>
    <w:rsid w:val="00F83490"/>
    <w:rsid w:val="00F83A37"/>
    <w:rsid w:val="00F84A1A"/>
    <w:rsid w:val="00F921F1"/>
    <w:rsid w:val="00F9545C"/>
    <w:rsid w:val="00FA1256"/>
    <w:rsid w:val="00FA174F"/>
    <w:rsid w:val="00FA1E30"/>
    <w:rsid w:val="00FA6105"/>
    <w:rsid w:val="00FA7796"/>
    <w:rsid w:val="00FB1410"/>
    <w:rsid w:val="00FB166B"/>
    <w:rsid w:val="00FB49C3"/>
    <w:rsid w:val="00FC48A9"/>
    <w:rsid w:val="00FD0C21"/>
    <w:rsid w:val="00FD3553"/>
    <w:rsid w:val="00FD35B9"/>
    <w:rsid w:val="00FD3B21"/>
    <w:rsid w:val="00FD60B4"/>
    <w:rsid w:val="00FE04D3"/>
    <w:rsid w:val="00FE0E66"/>
    <w:rsid w:val="00FE65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9235C6"/>
  <w15:docId w15:val="{283D8FC5-C826-44EC-80CF-B449975D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9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A1E"/>
    <w:rPr>
      <w:color w:val="0000FF"/>
      <w:u w:val="single"/>
    </w:rPr>
  </w:style>
  <w:style w:type="table" w:styleId="TableGrid">
    <w:name w:val="Table Grid"/>
    <w:basedOn w:val="TableNormal"/>
    <w:uiPriority w:val="59"/>
    <w:rsid w:val="00E7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2D8C"/>
    <w:pPr>
      <w:tabs>
        <w:tab w:val="center" w:pos="4320"/>
        <w:tab w:val="right" w:pos="8640"/>
      </w:tabs>
    </w:pPr>
  </w:style>
  <w:style w:type="character" w:styleId="PageNumber">
    <w:name w:val="page number"/>
    <w:basedOn w:val="DefaultParagraphFont"/>
    <w:rsid w:val="00862D8C"/>
  </w:style>
  <w:style w:type="paragraph" w:styleId="Header">
    <w:name w:val="header"/>
    <w:basedOn w:val="Normal"/>
    <w:rsid w:val="00862D8C"/>
    <w:pPr>
      <w:tabs>
        <w:tab w:val="center" w:pos="4320"/>
        <w:tab w:val="right" w:pos="8640"/>
      </w:tabs>
    </w:pPr>
  </w:style>
  <w:style w:type="table" w:styleId="TableGrid7">
    <w:name w:val="Table Grid 7"/>
    <w:basedOn w:val="TableNormal"/>
    <w:rsid w:val="003B49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
    <w:name w:val="Body Text"/>
    <w:basedOn w:val="Normal"/>
    <w:rsid w:val="00D05BDD"/>
    <w:rPr>
      <w:sz w:val="22"/>
      <w:szCs w:val="20"/>
    </w:rPr>
  </w:style>
  <w:style w:type="paragraph" w:styleId="ListParagraph">
    <w:name w:val="List Paragraph"/>
    <w:basedOn w:val="Normal"/>
    <w:uiPriority w:val="34"/>
    <w:qFormat/>
    <w:rsid w:val="005C7122"/>
    <w:pPr>
      <w:ind w:left="720"/>
      <w:contextualSpacing/>
    </w:pPr>
    <w:rPr>
      <w:rFonts w:asciiTheme="minorHAnsi" w:eastAsiaTheme="minorEastAsia" w:hAnsiTheme="minorHAnsi" w:cstheme="minorBidi"/>
      <w:lang w:eastAsia="ja-JP"/>
    </w:rPr>
  </w:style>
  <w:style w:type="paragraph" w:styleId="BalloonText">
    <w:name w:val="Balloon Text"/>
    <w:basedOn w:val="Normal"/>
    <w:link w:val="BalloonTextChar"/>
    <w:rsid w:val="00250E74"/>
    <w:rPr>
      <w:rFonts w:ascii="Tahoma" w:hAnsi="Tahoma" w:cs="Tahoma"/>
      <w:sz w:val="16"/>
      <w:szCs w:val="16"/>
    </w:rPr>
  </w:style>
  <w:style w:type="character" w:customStyle="1" w:styleId="BalloonTextChar">
    <w:name w:val="Balloon Text Char"/>
    <w:basedOn w:val="DefaultParagraphFont"/>
    <w:link w:val="BalloonText"/>
    <w:rsid w:val="00250E74"/>
    <w:rPr>
      <w:rFonts w:ascii="Tahoma" w:hAnsi="Tahoma" w:cs="Tahoma"/>
      <w:sz w:val="16"/>
      <w:szCs w:val="16"/>
    </w:rPr>
  </w:style>
  <w:style w:type="character" w:styleId="CommentReference">
    <w:name w:val="annotation reference"/>
    <w:basedOn w:val="DefaultParagraphFont"/>
    <w:semiHidden/>
    <w:unhideWhenUsed/>
    <w:rsid w:val="00FA1256"/>
    <w:rPr>
      <w:sz w:val="16"/>
      <w:szCs w:val="16"/>
    </w:rPr>
  </w:style>
  <w:style w:type="paragraph" w:styleId="CommentText">
    <w:name w:val="annotation text"/>
    <w:basedOn w:val="Normal"/>
    <w:link w:val="CommentTextChar"/>
    <w:semiHidden/>
    <w:unhideWhenUsed/>
    <w:rsid w:val="00FA1256"/>
    <w:rPr>
      <w:sz w:val="20"/>
      <w:szCs w:val="20"/>
    </w:rPr>
  </w:style>
  <w:style w:type="character" w:customStyle="1" w:styleId="CommentTextChar">
    <w:name w:val="Comment Text Char"/>
    <w:basedOn w:val="DefaultParagraphFont"/>
    <w:link w:val="CommentText"/>
    <w:semiHidden/>
    <w:rsid w:val="00FA1256"/>
  </w:style>
  <w:style w:type="paragraph" w:styleId="CommentSubject">
    <w:name w:val="annotation subject"/>
    <w:basedOn w:val="CommentText"/>
    <w:next w:val="CommentText"/>
    <w:link w:val="CommentSubjectChar"/>
    <w:semiHidden/>
    <w:unhideWhenUsed/>
    <w:rsid w:val="00FA1256"/>
    <w:rPr>
      <w:b/>
      <w:bCs/>
    </w:rPr>
  </w:style>
  <w:style w:type="character" w:customStyle="1" w:styleId="CommentSubjectChar">
    <w:name w:val="Comment Subject Char"/>
    <w:basedOn w:val="CommentTextChar"/>
    <w:link w:val="CommentSubject"/>
    <w:semiHidden/>
    <w:rsid w:val="00FA1256"/>
    <w:rPr>
      <w:b/>
      <w:bCs/>
    </w:rPr>
  </w:style>
  <w:style w:type="character" w:customStyle="1" w:styleId="apple-converted-space">
    <w:name w:val="apple-converted-space"/>
    <w:basedOn w:val="DefaultParagraphFont"/>
    <w:rsid w:val="00B27AA8"/>
  </w:style>
  <w:style w:type="character" w:styleId="FollowedHyperlink">
    <w:name w:val="FollowedHyperlink"/>
    <w:basedOn w:val="DefaultParagraphFont"/>
    <w:rsid w:val="0044741E"/>
    <w:rPr>
      <w:color w:val="800080" w:themeColor="followedHyperlink"/>
      <w:u w:val="single"/>
    </w:rPr>
  </w:style>
  <w:style w:type="character" w:styleId="UnresolvedMention">
    <w:name w:val="Unresolved Mention"/>
    <w:basedOn w:val="DefaultParagraphFont"/>
    <w:uiPriority w:val="99"/>
    <w:semiHidden/>
    <w:unhideWhenUsed/>
    <w:rsid w:val="004C5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5749">
      <w:bodyDiv w:val="1"/>
      <w:marLeft w:val="0"/>
      <w:marRight w:val="0"/>
      <w:marTop w:val="0"/>
      <w:marBottom w:val="0"/>
      <w:divBdr>
        <w:top w:val="none" w:sz="0" w:space="0" w:color="auto"/>
        <w:left w:val="none" w:sz="0" w:space="0" w:color="auto"/>
        <w:bottom w:val="none" w:sz="0" w:space="0" w:color="auto"/>
        <w:right w:val="none" w:sz="0" w:space="0" w:color="auto"/>
      </w:divBdr>
    </w:div>
    <w:div w:id="66806019">
      <w:bodyDiv w:val="1"/>
      <w:marLeft w:val="0"/>
      <w:marRight w:val="0"/>
      <w:marTop w:val="0"/>
      <w:marBottom w:val="0"/>
      <w:divBdr>
        <w:top w:val="none" w:sz="0" w:space="0" w:color="auto"/>
        <w:left w:val="none" w:sz="0" w:space="0" w:color="auto"/>
        <w:bottom w:val="none" w:sz="0" w:space="0" w:color="auto"/>
        <w:right w:val="none" w:sz="0" w:space="0" w:color="auto"/>
      </w:divBdr>
    </w:div>
    <w:div w:id="323897912">
      <w:bodyDiv w:val="1"/>
      <w:marLeft w:val="0"/>
      <w:marRight w:val="0"/>
      <w:marTop w:val="0"/>
      <w:marBottom w:val="0"/>
      <w:divBdr>
        <w:top w:val="none" w:sz="0" w:space="0" w:color="auto"/>
        <w:left w:val="none" w:sz="0" w:space="0" w:color="auto"/>
        <w:bottom w:val="none" w:sz="0" w:space="0" w:color="auto"/>
        <w:right w:val="none" w:sz="0" w:space="0" w:color="auto"/>
      </w:divBdr>
    </w:div>
    <w:div w:id="496921677">
      <w:bodyDiv w:val="1"/>
      <w:marLeft w:val="0"/>
      <w:marRight w:val="0"/>
      <w:marTop w:val="0"/>
      <w:marBottom w:val="0"/>
      <w:divBdr>
        <w:top w:val="none" w:sz="0" w:space="0" w:color="auto"/>
        <w:left w:val="none" w:sz="0" w:space="0" w:color="auto"/>
        <w:bottom w:val="none" w:sz="0" w:space="0" w:color="auto"/>
        <w:right w:val="none" w:sz="0" w:space="0" w:color="auto"/>
      </w:divBdr>
    </w:div>
    <w:div w:id="517817916">
      <w:bodyDiv w:val="1"/>
      <w:marLeft w:val="0"/>
      <w:marRight w:val="0"/>
      <w:marTop w:val="0"/>
      <w:marBottom w:val="0"/>
      <w:divBdr>
        <w:top w:val="none" w:sz="0" w:space="0" w:color="auto"/>
        <w:left w:val="none" w:sz="0" w:space="0" w:color="auto"/>
        <w:bottom w:val="none" w:sz="0" w:space="0" w:color="auto"/>
        <w:right w:val="none" w:sz="0" w:space="0" w:color="auto"/>
      </w:divBdr>
    </w:div>
    <w:div w:id="776634329">
      <w:bodyDiv w:val="1"/>
      <w:marLeft w:val="0"/>
      <w:marRight w:val="0"/>
      <w:marTop w:val="0"/>
      <w:marBottom w:val="0"/>
      <w:divBdr>
        <w:top w:val="none" w:sz="0" w:space="0" w:color="auto"/>
        <w:left w:val="none" w:sz="0" w:space="0" w:color="auto"/>
        <w:bottom w:val="none" w:sz="0" w:space="0" w:color="auto"/>
        <w:right w:val="none" w:sz="0" w:space="0" w:color="auto"/>
      </w:divBdr>
    </w:div>
    <w:div w:id="869683789">
      <w:bodyDiv w:val="1"/>
      <w:marLeft w:val="0"/>
      <w:marRight w:val="0"/>
      <w:marTop w:val="0"/>
      <w:marBottom w:val="0"/>
      <w:divBdr>
        <w:top w:val="none" w:sz="0" w:space="0" w:color="auto"/>
        <w:left w:val="none" w:sz="0" w:space="0" w:color="auto"/>
        <w:bottom w:val="none" w:sz="0" w:space="0" w:color="auto"/>
        <w:right w:val="none" w:sz="0" w:space="0" w:color="auto"/>
      </w:divBdr>
    </w:div>
    <w:div w:id="1195532244">
      <w:bodyDiv w:val="1"/>
      <w:marLeft w:val="0"/>
      <w:marRight w:val="0"/>
      <w:marTop w:val="0"/>
      <w:marBottom w:val="0"/>
      <w:divBdr>
        <w:top w:val="none" w:sz="0" w:space="0" w:color="auto"/>
        <w:left w:val="none" w:sz="0" w:space="0" w:color="auto"/>
        <w:bottom w:val="none" w:sz="0" w:space="0" w:color="auto"/>
        <w:right w:val="none" w:sz="0" w:space="0" w:color="auto"/>
      </w:divBdr>
    </w:div>
    <w:div w:id="1231231173">
      <w:bodyDiv w:val="1"/>
      <w:marLeft w:val="0"/>
      <w:marRight w:val="0"/>
      <w:marTop w:val="0"/>
      <w:marBottom w:val="0"/>
      <w:divBdr>
        <w:top w:val="none" w:sz="0" w:space="0" w:color="auto"/>
        <w:left w:val="none" w:sz="0" w:space="0" w:color="auto"/>
        <w:bottom w:val="none" w:sz="0" w:space="0" w:color="auto"/>
        <w:right w:val="none" w:sz="0" w:space="0" w:color="auto"/>
      </w:divBdr>
    </w:div>
    <w:div w:id="1275480763">
      <w:bodyDiv w:val="1"/>
      <w:marLeft w:val="0"/>
      <w:marRight w:val="0"/>
      <w:marTop w:val="0"/>
      <w:marBottom w:val="0"/>
      <w:divBdr>
        <w:top w:val="none" w:sz="0" w:space="0" w:color="auto"/>
        <w:left w:val="none" w:sz="0" w:space="0" w:color="auto"/>
        <w:bottom w:val="none" w:sz="0" w:space="0" w:color="auto"/>
        <w:right w:val="none" w:sz="0" w:space="0" w:color="auto"/>
      </w:divBdr>
    </w:div>
    <w:div w:id="1326084487">
      <w:bodyDiv w:val="1"/>
      <w:marLeft w:val="0"/>
      <w:marRight w:val="0"/>
      <w:marTop w:val="0"/>
      <w:marBottom w:val="0"/>
      <w:divBdr>
        <w:top w:val="none" w:sz="0" w:space="0" w:color="auto"/>
        <w:left w:val="none" w:sz="0" w:space="0" w:color="auto"/>
        <w:bottom w:val="none" w:sz="0" w:space="0" w:color="auto"/>
        <w:right w:val="none" w:sz="0" w:space="0" w:color="auto"/>
      </w:divBdr>
    </w:div>
    <w:div w:id="1376463609">
      <w:bodyDiv w:val="1"/>
      <w:marLeft w:val="0"/>
      <w:marRight w:val="0"/>
      <w:marTop w:val="0"/>
      <w:marBottom w:val="0"/>
      <w:divBdr>
        <w:top w:val="none" w:sz="0" w:space="0" w:color="auto"/>
        <w:left w:val="none" w:sz="0" w:space="0" w:color="auto"/>
        <w:bottom w:val="none" w:sz="0" w:space="0" w:color="auto"/>
        <w:right w:val="none" w:sz="0" w:space="0" w:color="auto"/>
      </w:divBdr>
    </w:div>
    <w:div w:id="1555775527">
      <w:bodyDiv w:val="1"/>
      <w:marLeft w:val="0"/>
      <w:marRight w:val="0"/>
      <w:marTop w:val="0"/>
      <w:marBottom w:val="0"/>
      <w:divBdr>
        <w:top w:val="none" w:sz="0" w:space="0" w:color="auto"/>
        <w:left w:val="none" w:sz="0" w:space="0" w:color="auto"/>
        <w:bottom w:val="none" w:sz="0" w:space="0" w:color="auto"/>
        <w:right w:val="none" w:sz="0" w:space="0" w:color="auto"/>
      </w:divBdr>
    </w:div>
    <w:div w:id="1619489157">
      <w:bodyDiv w:val="1"/>
      <w:marLeft w:val="0"/>
      <w:marRight w:val="0"/>
      <w:marTop w:val="0"/>
      <w:marBottom w:val="0"/>
      <w:divBdr>
        <w:top w:val="none" w:sz="0" w:space="0" w:color="auto"/>
        <w:left w:val="none" w:sz="0" w:space="0" w:color="auto"/>
        <w:bottom w:val="none" w:sz="0" w:space="0" w:color="auto"/>
        <w:right w:val="none" w:sz="0" w:space="0" w:color="auto"/>
      </w:divBdr>
    </w:div>
    <w:div w:id="1776241830">
      <w:bodyDiv w:val="1"/>
      <w:marLeft w:val="0"/>
      <w:marRight w:val="0"/>
      <w:marTop w:val="0"/>
      <w:marBottom w:val="0"/>
      <w:divBdr>
        <w:top w:val="none" w:sz="0" w:space="0" w:color="auto"/>
        <w:left w:val="none" w:sz="0" w:space="0" w:color="auto"/>
        <w:bottom w:val="none" w:sz="0" w:space="0" w:color="auto"/>
        <w:right w:val="none" w:sz="0" w:space="0" w:color="auto"/>
      </w:divBdr>
    </w:div>
    <w:div w:id="200435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mcquagge@crimson.ua.edu" TargetMode="External"/><Relationship Id="rId13" Type="http://schemas.openxmlformats.org/officeDocument/2006/relationships/hyperlink" Target="mailto:kdpahl@crimson.ua.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kocot@ua.edu" TargetMode="External"/><Relationship Id="rId12" Type="http://schemas.openxmlformats.org/officeDocument/2006/relationships/hyperlink" Target="mailto:ajmcquagge@crimson.ua.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ccess.ua.edu/" TargetMode="External"/><Relationship Id="rId5" Type="http://schemas.openxmlformats.org/officeDocument/2006/relationships/footnotes" Target="footnotes.xml"/><Relationship Id="rId15" Type="http://schemas.openxmlformats.org/officeDocument/2006/relationships/hyperlink" Target="https://tinyurl.com/5cw2468" TargetMode="External"/><Relationship Id="rId10" Type="http://schemas.openxmlformats.org/officeDocument/2006/relationships/hyperlink" Target="http://ualearn.blackboar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dpahl@crimson.ua.edu" TargetMode="External"/><Relationship Id="rId14" Type="http://schemas.openxmlformats.org/officeDocument/2006/relationships/hyperlink" Target="http://www.ua.edu/u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770</TotalTime>
  <Pages>4</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BSC 497 / 695</vt:lpstr>
    </vt:vector>
  </TitlesOfParts>
  <Company>University of Alabama</Company>
  <LinksUpToDate>false</LinksUpToDate>
  <CharactersWithSpaces>15974</CharactersWithSpaces>
  <SharedDoc>false</SharedDoc>
  <HLinks>
    <vt:vector size="24" baseType="variant">
      <vt:variant>
        <vt:i4>1441871</vt:i4>
      </vt:variant>
      <vt:variant>
        <vt:i4>9</vt:i4>
      </vt:variant>
      <vt:variant>
        <vt:i4>0</vt:i4>
      </vt:variant>
      <vt:variant>
        <vt:i4>5</vt:i4>
      </vt:variant>
      <vt:variant>
        <vt:lpwstr>http://mybama.ua.edu/</vt:lpwstr>
      </vt:variant>
      <vt:variant>
        <vt:lpwstr/>
      </vt:variant>
      <vt:variant>
        <vt:i4>5177360</vt:i4>
      </vt:variant>
      <vt:variant>
        <vt:i4>6</vt:i4>
      </vt:variant>
      <vt:variant>
        <vt:i4>0</vt:i4>
      </vt:variant>
      <vt:variant>
        <vt:i4>5</vt:i4>
      </vt:variant>
      <vt:variant>
        <vt:lpwstr>http://www.plantphys.net/</vt:lpwstr>
      </vt:variant>
      <vt:variant>
        <vt:lpwstr/>
      </vt:variant>
      <vt:variant>
        <vt:i4>4653147</vt:i4>
      </vt:variant>
      <vt:variant>
        <vt:i4>3</vt:i4>
      </vt:variant>
      <vt:variant>
        <vt:i4>0</vt:i4>
      </vt:variant>
      <vt:variant>
        <vt:i4>5</vt:i4>
      </vt:variant>
      <vt:variant>
        <vt:lpwstr>http://elearning.ua.edu/</vt:lpwstr>
      </vt:variant>
      <vt:variant>
        <vt:lpwstr/>
      </vt:variant>
      <vt:variant>
        <vt:i4>1900658</vt:i4>
      </vt:variant>
      <vt:variant>
        <vt:i4>0</vt:i4>
      </vt:variant>
      <vt:variant>
        <vt:i4>0</vt:i4>
      </vt:variant>
      <vt:variant>
        <vt:i4>5</vt:i4>
      </vt:variant>
      <vt:variant>
        <vt:lpwstr>mailto:kramonel@bama.ua.edu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497 / 695</dc:title>
  <dc:creator>Katrina Ramonell</dc:creator>
  <cp:lastModifiedBy>Kevin Kocot</cp:lastModifiedBy>
  <cp:revision>45</cp:revision>
  <cp:lastPrinted>2019-08-21T04:31:00Z</cp:lastPrinted>
  <dcterms:created xsi:type="dcterms:W3CDTF">2018-08-21T19:30:00Z</dcterms:created>
  <dcterms:modified xsi:type="dcterms:W3CDTF">2021-08-20T19:06:00Z</dcterms:modified>
</cp:coreProperties>
</file>